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E4B9D" w14:textId="5DF61FF7" w:rsidR="00420DDE" w:rsidRDefault="009F0A67" w:rsidP="00176B59">
      <w:pPr>
        <w:spacing w:after="0" w:line="240" w:lineRule="auto"/>
        <w:ind w:left="2160" w:firstLine="720"/>
        <w:jc w:val="both"/>
        <w:rPr>
          <w:rFonts w:ascii="Times New Roman" w:hAnsi="Times New Roman" w:cs="Times New Roman"/>
          <w:color w:val="000000" w:themeColor="text1"/>
          <w:sz w:val="24"/>
          <w:szCs w:val="24"/>
        </w:rPr>
      </w:pPr>
      <w:r w:rsidRPr="00770E83">
        <w:rPr>
          <w:noProof/>
          <w:lang w:eastAsia="en-IE"/>
        </w:rPr>
        <w:drawing>
          <wp:inline distT="0" distB="0" distL="0" distR="0" wp14:anchorId="46354117" wp14:editId="040EF197">
            <wp:extent cx="178117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571625"/>
                    </a:xfrm>
                    <a:prstGeom prst="rect">
                      <a:avLst/>
                    </a:prstGeom>
                    <a:noFill/>
                    <a:ln>
                      <a:noFill/>
                    </a:ln>
                  </pic:spPr>
                </pic:pic>
              </a:graphicData>
            </a:graphic>
          </wp:inline>
        </w:drawing>
      </w:r>
    </w:p>
    <w:p w14:paraId="3F47BAA0" w14:textId="77777777" w:rsidR="0033356C" w:rsidRDefault="0033356C" w:rsidP="00176B59">
      <w:pPr>
        <w:spacing w:after="0" w:line="240" w:lineRule="auto"/>
        <w:ind w:left="2160" w:firstLine="720"/>
        <w:jc w:val="both"/>
        <w:rPr>
          <w:rFonts w:ascii="Times New Roman" w:hAnsi="Times New Roman" w:cs="Times New Roman"/>
          <w:color w:val="000000" w:themeColor="text1"/>
          <w:sz w:val="24"/>
          <w:szCs w:val="24"/>
        </w:rPr>
      </w:pPr>
    </w:p>
    <w:p w14:paraId="0CEEC4FB" w14:textId="77777777" w:rsidR="00C73A71" w:rsidRPr="00665D6D" w:rsidRDefault="00C73A71" w:rsidP="009F0A67">
      <w:pPr>
        <w:spacing w:after="0" w:line="240" w:lineRule="auto"/>
        <w:jc w:val="both"/>
        <w:rPr>
          <w:rFonts w:ascii="Times New Roman" w:hAnsi="Times New Roman" w:cs="Times New Roman"/>
          <w:color w:val="000000" w:themeColor="text1"/>
          <w:sz w:val="24"/>
          <w:szCs w:val="24"/>
        </w:rPr>
      </w:pPr>
      <w:bookmarkStart w:id="0" w:name="_GoBack"/>
      <w:bookmarkEnd w:id="0"/>
    </w:p>
    <w:p w14:paraId="3F079C43" w14:textId="77777777" w:rsidR="00071FDE" w:rsidRPr="00665D6D" w:rsidRDefault="00071FDE" w:rsidP="00176B59">
      <w:pPr>
        <w:spacing w:after="0" w:line="240" w:lineRule="auto"/>
        <w:ind w:left="2160" w:firstLine="720"/>
        <w:jc w:val="both"/>
        <w:rPr>
          <w:rFonts w:ascii="Times New Roman" w:hAnsi="Times New Roman" w:cs="Times New Roman"/>
          <w:color w:val="000000" w:themeColor="text1"/>
          <w:sz w:val="24"/>
          <w:szCs w:val="24"/>
        </w:rPr>
      </w:pPr>
    </w:p>
    <w:p w14:paraId="22029055" w14:textId="77777777" w:rsidR="0099669A" w:rsidRDefault="00DC2D43" w:rsidP="00176B59">
      <w:pPr>
        <w:spacing w:after="0" w:line="240" w:lineRule="auto"/>
        <w:ind w:left="21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 Nicholas Primary School</w:t>
      </w:r>
    </w:p>
    <w:p w14:paraId="5767C61F" w14:textId="77777777" w:rsidR="00DC2D43" w:rsidRPr="00665D6D" w:rsidRDefault="00DC2D43" w:rsidP="00DC2D43">
      <w:pPr>
        <w:spacing w:after="0" w:line="240" w:lineRule="auto"/>
        <w:ind w:left="2880"/>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 xml:space="preserve">     Admissions Policy</w:t>
      </w:r>
    </w:p>
    <w:p w14:paraId="43288AC6" w14:textId="77777777" w:rsidR="0099669A" w:rsidRPr="00665D6D" w:rsidRDefault="0099669A" w:rsidP="00987EFD">
      <w:pPr>
        <w:spacing w:after="0" w:line="240" w:lineRule="auto"/>
        <w:jc w:val="both"/>
        <w:rPr>
          <w:rFonts w:ascii="Times New Roman" w:eastAsiaTheme="minorEastAsia" w:hAnsi="Times New Roman" w:cs="Times New Roman"/>
          <w:b/>
          <w:color w:val="000000" w:themeColor="text1"/>
          <w:sz w:val="24"/>
          <w:szCs w:val="24"/>
        </w:rPr>
      </w:pPr>
    </w:p>
    <w:p w14:paraId="05609CE8" w14:textId="77777777" w:rsidR="0099669A" w:rsidRPr="00665D6D" w:rsidRDefault="0099669A" w:rsidP="00987EFD">
      <w:pPr>
        <w:spacing w:after="0" w:line="240" w:lineRule="auto"/>
        <w:jc w:val="both"/>
        <w:rPr>
          <w:rFonts w:ascii="Times New Roman" w:eastAsiaTheme="minorEastAsia" w:hAnsi="Times New Roman" w:cs="Times New Roman"/>
          <w:b/>
          <w:color w:val="000000" w:themeColor="text1"/>
          <w:sz w:val="24"/>
          <w:szCs w:val="24"/>
        </w:rPr>
      </w:pPr>
    </w:p>
    <w:p w14:paraId="667034FD" w14:textId="77777777" w:rsidR="00987EFD" w:rsidRPr="00665D6D" w:rsidRDefault="00987EFD" w:rsidP="00987EFD">
      <w:pPr>
        <w:pStyle w:val="ListParagraph"/>
        <w:spacing w:after="0" w:line="240" w:lineRule="auto"/>
        <w:ind w:left="567"/>
        <w:jc w:val="both"/>
        <w:rPr>
          <w:rFonts w:ascii="Times New Roman" w:eastAsiaTheme="minorEastAsia" w:hAnsi="Times New Roman" w:cs="Times New Roman"/>
          <w:b/>
          <w:color w:val="000000" w:themeColor="text1"/>
          <w:sz w:val="24"/>
          <w:szCs w:val="24"/>
        </w:rPr>
      </w:pPr>
    </w:p>
    <w:p w14:paraId="79ADBD66" w14:textId="77777777" w:rsidR="002B7446" w:rsidRPr="00665D6D" w:rsidRDefault="002B7446" w:rsidP="00103809">
      <w:pPr>
        <w:pStyle w:val="Heading2"/>
        <w:numPr>
          <w:ilvl w:val="0"/>
          <w:numId w:val="29"/>
        </w:numPr>
        <w:rPr>
          <w:rFonts w:ascii="Times New Roman" w:eastAsiaTheme="minorEastAsia" w:hAnsi="Times New Roman" w:cs="Times New Roman"/>
          <w:b/>
          <w:color w:val="000000" w:themeColor="text1"/>
          <w:sz w:val="24"/>
          <w:szCs w:val="24"/>
        </w:rPr>
      </w:pPr>
      <w:r w:rsidRPr="00665D6D">
        <w:rPr>
          <w:rFonts w:ascii="Times New Roman" w:eastAsiaTheme="minorEastAsia" w:hAnsi="Times New Roman" w:cs="Times New Roman"/>
          <w:b/>
          <w:color w:val="000000" w:themeColor="text1"/>
          <w:sz w:val="24"/>
          <w:szCs w:val="24"/>
        </w:rPr>
        <w:t xml:space="preserve">Introduction </w:t>
      </w:r>
    </w:p>
    <w:p w14:paraId="1947FD0D" w14:textId="77777777" w:rsidR="002B7446" w:rsidRPr="00665D6D" w:rsidRDefault="002B7446" w:rsidP="00762B44">
      <w:pPr>
        <w:spacing w:after="0" w:line="240" w:lineRule="auto"/>
        <w:jc w:val="both"/>
        <w:rPr>
          <w:rFonts w:ascii="Times New Roman" w:eastAsiaTheme="minorEastAsia" w:hAnsi="Times New Roman" w:cs="Times New Roman"/>
          <w:color w:val="000000" w:themeColor="text1"/>
          <w:sz w:val="24"/>
          <w:szCs w:val="24"/>
        </w:rPr>
      </w:pPr>
    </w:p>
    <w:p w14:paraId="79C38D19" w14:textId="77777777" w:rsidR="00BB6BF4" w:rsidRPr="00665D6D" w:rsidRDefault="002B7446" w:rsidP="00567B36">
      <w:pPr>
        <w:spacing w:after="0" w:line="240" w:lineRule="auto"/>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 xml:space="preserve">This Admission Policy complies with the requirements of the Education Act 1998, the Education </w:t>
      </w:r>
      <w:r w:rsidR="00914167" w:rsidRPr="00665D6D">
        <w:rPr>
          <w:rFonts w:ascii="Times New Roman" w:eastAsiaTheme="minorEastAsia" w:hAnsi="Times New Roman" w:cs="Times New Roman"/>
          <w:color w:val="000000" w:themeColor="text1"/>
          <w:sz w:val="24"/>
          <w:szCs w:val="24"/>
        </w:rPr>
        <w:t>(Admission to Schools) Act 2018</w:t>
      </w:r>
      <w:r w:rsidRPr="00665D6D">
        <w:rPr>
          <w:rFonts w:ascii="Times New Roman" w:eastAsiaTheme="minorEastAsia" w:hAnsi="Times New Roman" w:cs="Times New Roman"/>
          <w:color w:val="000000" w:themeColor="text1"/>
          <w:sz w:val="24"/>
          <w:szCs w:val="24"/>
        </w:rPr>
        <w:t xml:space="preserve"> and the Equal Status Act 2000. In drafting this policy, the board of management of the school has consulted with school staff, the school patron and with parents of children attending the school.</w:t>
      </w:r>
    </w:p>
    <w:p w14:paraId="5E08ECD2" w14:textId="77777777" w:rsidR="002B7446" w:rsidRPr="00665D6D" w:rsidRDefault="002B7446" w:rsidP="00567B36">
      <w:pPr>
        <w:spacing w:after="0" w:line="240" w:lineRule="auto"/>
        <w:rPr>
          <w:rFonts w:ascii="Times New Roman" w:eastAsiaTheme="minorEastAsia" w:hAnsi="Times New Roman" w:cs="Times New Roman"/>
          <w:color w:val="000000" w:themeColor="text1"/>
          <w:sz w:val="24"/>
          <w:szCs w:val="24"/>
        </w:rPr>
      </w:pPr>
    </w:p>
    <w:p w14:paraId="17720E22" w14:textId="77777777" w:rsidR="002B7446" w:rsidRPr="00665D6D" w:rsidRDefault="002B7446" w:rsidP="00567B36">
      <w:pPr>
        <w:spacing w:after="0" w:line="240" w:lineRule="auto"/>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The policy was approved by the school patron on</w:t>
      </w:r>
      <w:r w:rsidR="00451C83" w:rsidRPr="00665D6D">
        <w:rPr>
          <w:rFonts w:ascii="Times New Roman" w:eastAsiaTheme="minorEastAsia" w:hAnsi="Times New Roman" w:cs="Times New Roman"/>
          <w:color w:val="000000" w:themeColor="text1"/>
          <w:sz w:val="24"/>
          <w:szCs w:val="24"/>
        </w:rPr>
        <w:t xml:space="preserve"> </w:t>
      </w:r>
      <w:r w:rsidR="008221C5">
        <w:rPr>
          <w:rFonts w:ascii="Times New Roman" w:eastAsiaTheme="minorEastAsia" w:hAnsi="Times New Roman" w:cs="Times New Roman"/>
          <w:color w:val="000000" w:themeColor="text1"/>
          <w:sz w:val="24"/>
          <w:szCs w:val="24"/>
        </w:rPr>
        <w:t>05/08/2020</w:t>
      </w:r>
      <w:r w:rsidR="00451C83" w:rsidRPr="00665D6D">
        <w:rPr>
          <w:rFonts w:ascii="Times New Roman" w:eastAsiaTheme="minorEastAsia" w:hAnsi="Times New Roman" w:cs="Times New Roman"/>
          <w:color w:val="000000" w:themeColor="text1"/>
          <w:sz w:val="24"/>
          <w:szCs w:val="24"/>
        </w:rPr>
        <w:t>.</w:t>
      </w:r>
      <w:r w:rsidRPr="00665D6D">
        <w:rPr>
          <w:rFonts w:ascii="Times New Roman" w:eastAsiaTheme="minorEastAsia" w:hAnsi="Times New Roman" w:cs="Times New Roman"/>
          <w:color w:val="000000" w:themeColor="text1"/>
          <w:sz w:val="24"/>
          <w:szCs w:val="24"/>
        </w:rPr>
        <w:t xml:space="preserve"> It is published on the school’s website and will be made available in hardcopy</w:t>
      </w:r>
      <w:r w:rsidR="00914167" w:rsidRPr="00665D6D">
        <w:rPr>
          <w:rFonts w:ascii="Times New Roman" w:eastAsiaTheme="minorEastAsia" w:hAnsi="Times New Roman" w:cs="Times New Roman"/>
          <w:color w:val="000000" w:themeColor="text1"/>
          <w:sz w:val="24"/>
          <w:szCs w:val="24"/>
        </w:rPr>
        <w:t>,</w:t>
      </w:r>
      <w:r w:rsidRPr="00665D6D">
        <w:rPr>
          <w:rFonts w:ascii="Times New Roman" w:eastAsiaTheme="minorEastAsia" w:hAnsi="Times New Roman" w:cs="Times New Roman"/>
          <w:color w:val="000000" w:themeColor="text1"/>
          <w:sz w:val="24"/>
          <w:szCs w:val="24"/>
        </w:rPr>
        <w:t xml:space="preserve"> on request</w:t>
      </w:r>
      <w:r w:rsidR="00914167" w:rsidRPr="00665D6D">
        <w:rPr>
          <w:rFonts w:ascii="Times New Roman" w:eastAsiaTheme="minorEastAsia" w:hAnsi="Times New Roman" w:cs="Times New Roman"/>
          <w:color w:val="000000" w:themeColor="text1"/>
          <w:sz w:val="24"/>
          <w:szCs w:val="24"/>
        </w:rPr>
        <w:t>,</w:t>
      </w:r>
      <w:r w:rsidRPr="00665D6D">
        <w:rPr>
          <w:rFonts w:ascii="Times New Roman" w:eastAsiaTheme="minorEastAsia" w:hAnsi="Times New Roman" w:cs="Times New Roman"/>
          <w:color w:val="000000" w:themeColor="text1"/>
          <w:sz w:val="24"/>
          <w:szCs w:val="24"/>
        </w:rPr>
        <w:t xml:space="preserve"> to any person who requests it.</w:t>
      </w:r>
    </w:p>
    <w:p w14:paraId="0D94D9AA" w14:textId="77777777" w:rsidR="00567B36" w:rsidRPr="00665D6D" w:rsidRDefault="00567B36" w:rsidP="00567B36">
      <w:pPr>
        <w:spacing w:after="0" w:line="240" w:lineRule="auto"/>
        <w:rPr>
          <w:rFonts w:ascii="Times New Roman" w:eastAsiaTheme="minorEastAsia" w:hAnsi="Times New Roman" w:cs="Times New Roman"/>
          <w:color w:val="000000" w:themeColor="text1"/>
          <w:sz w:val="24"/>
          <w:szCs w:val="24"/>
        </w:rPr>
      </w:pPr>
    </w:p>
    <w:p w14:paraId="226F01C9" w14:textId="77777777" w:rsidR="00987EFD" w:rsidRPr="00665D6D" w:rsidRDefault="00567B36" w:rsidP="00567B36">
      <w:pPr>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 xml:space="preserve">The relevant dates and timelines for </w:t>
      </w:r>
      <w:r w:rsidR="00176B59" w:rsidRPr="00665D6D">
        <w:rPr>
          <w:rFonts w:ascii="Times New Roman" w:hAnsi="Times New Roman" w:cs="Times New Roman"/>
          <w:color w:val="000000" w:themeColor="text1"/>
          <w:sz w:val="24"/>
          <w:szCs w:val="24"/>
        </w:rPr>
        <w:t>St. Nicholas Primary School</w:t>
      </w:r>
      <w:r w:rsidRPr="00665D6D">
        <w:rPr>
          <w:rFonts w:ascii="Times New Roman" w:hAnsi="Times New Roman" w:cs="Times New Roman"/>
          <w:color w:val="000000" w:themeColor="text1"/>
          <w:sz w:val="24"/>
          <w:szCs w:val="24"/>
        </w:rPr>
        <w:t xml:space="preserve"> admission process are set out in the school’s </w:t>
      </w:r>
      <w:r w:rsidR="00D3482E" w:rsidRPr="00665D6D">
        <w:rPr>
          <w:rFonts w:ascii="Times New Roman" w:hAnsi="Times New Roman" w:cs="Times New Roman"/>
          <w:color w:val="000000" w:themeColor="text1"/>
          <w:sz w:val="24"/>
          <w:szCs w:val="24"/>
        </w:rPr>
        <w:t>a</w:t>
      </w:r>
      <w:r w:rsidRPr="00665D6D">
        <w:rPr>
          <w:rFonts w:ascii="Times New Roman" w:hAnsi="Times New Roman" w:cs="Times New Roman"/>
          <w:color w:val="000000" w:themeColor="text1"/>
          <w:sz w:val="24"/>
          <w:szCs w:val="24"/>
        </w:rPr>
        <w:t xml:space="preserve">nnual </w:t>
      </w:r>
      <w:r w:rsidR="00D3482E" w:rsidRPr="00665D6D">
        <w:rPr>
          <w:rFonts w:ascii="Times New Roman" w:hAnsi="Times New Roman" w:cs="Times New Roman"/>
          <w:color w:val="000000" w:themeColor="text1"/>
          <w:sz w:val="24"/>
          <w:szCs w:val="24"/>
        </w:rPr>
        <w:t>a</w:t>
      </w:r>
      <w:r w:rsidRPr="00665D6D">
        <w:rPr>
          <w:rFonts w:ascii="Times New Roman" w:hAnsi="Times New Roman" w:cs="Times New Roman"/>
          <w:color w:val="000000" w:themeColor="text1"/>
          <w:sz w:val="24"/>
          <w:szCs w:val="24"/>
        </w:rPr>
        <w:t xml:space="preserve">dmission </w:t>
      </w:r>
      <w:r w:rsidR="00D3482E" w:rsidRPr="00665D6D">
        <w:rPr>
          <w:rFonts w:ascii="Times New Roman" w:hAnsi="Times New Roman" w:cs="Times New Roman"/>
          <w:color w:val="000000" w:themeColor="text1"/>
          <w:sz w:val="24"/>
          <w:szCs w:val="24"/>
        </w:rPr>
        <w:t>n</w:t>
      </w:r>
      <w:r w:rsidRPr="00665D6D">
        <w:rPr>
          <w:rFonts w:ascii="Times New Roman" w:hAnsi="Times New Roman" w:cs="Times New Roman"/>
          <w:color w:val="000000" w:themeColor="text1"/>
          <w:sz w:val="24"/>
          <w:szCs w:val="24"/>
        </w:rPr>
        <w:t>otice which</w:t>
      </w:r>
      <w:r w:rsidR="00764262" w:rsidRPr="00665D6D">
        <w:rPr>
          <w:rFonts w:ascii="Times New Roman" w:hAnsi="Times New Roman" w:cs="Times New Roman"/>
          <w:color w:val="000000" w:themeColor="text1"/>
          <w:sz w:val="24"/>
          <w:szCs w:val="24"/>
        </w:rPr>
        <w:t xml:space="preserve"> is</w:t>
      </w:r>
      <w:r w:rsidRPr="00665D6D">
        <w:rPr>
          <w:rFonts w:ascii="Times New Roman" w:hAnsi="Times New Roman" w:cs="Times New Roman"/>
          <w:color w:val="000000" w:themeColor="text1"/>
          <w:sz w:val="24"/>
          <w:szCs w:val="24"/>
        </w:rPr>
        <w:t xml:space="preserve"> published annually on the school’s website</w:t>
      </w:r>
      <w:r w:rsidR="009D0560" w:rsidRPr="00665D6D">
        <w:rPr>
          <w:rFonts w:ascii="Times New Roman" w:hAnsi="Times New Roman" w:cs="Times New Roman"/>
          <w:color w:val="000000" w:themeColor="text1"/>
          <w:sz w:val="24"/>
          <w:szCs w:val="24"/>
        </w:rPr>
        <w:t xml:space="preserve"> and on Aladdin,</w:t>
      </w:r>
      <w:r w:rsidRPr="00665D6D">
        <w:rPr>
          <w:rFonts w:ascii="Times New Roman" w:hAnsi="Times New Roman" w:cs="Times New Roman"/>
          <w:color w:val="000000" w:themeColor="text1"/>
          <w:sz w:val="24"/>
          <w:szCs w:val="24"/>
        </w:rPr>
        <w:t xml:space="preserve"> </w:t>
      </w:r>
      <w:r w:rsidR="00A26514" w:rsidRPr="00665D6D">
        <w:rPr>
          <w:rFonts w:ascii="Times New Roman" w:hAnsi="Times New Roman" w:cs="Times New Roman"/>
          <w:color w:val="000000" w:themeColor="text1"/>
          <w:sz w:val="24"/>
          <w:szCs w:val="24"/>
        </w:rPr>
        <w:t xml:space="preserve">at least one week </w:t>
      </w:r>
      <w:r w:rsidRPr="00665D6D">
        <w:rPr>
          <w:rFonts w:ascii="Times New Roman" w:hAnsi="Times New Roman" w:cs="Times New Roman"/>
          <w:color w:val="000000" w:themeColor="text1"/>
          <w:sz w:val="24"/>
          <w:szCs w:val="24"/>
        </w:rPr>
        <w:t>before the commencement of the admission process for the school year concerned.</w:t>
      </w:r>
    </w:p>
    <w:p w14:paraId="17A44A3F" w14:textId="77777777" w:rsidR="00E96AF6" w:rsidRPr="00665D6D" w:rsidRDefault="00E96AF6" w:rsidP="00E96AF6">
      <w:pPr>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 xml:space="preserve">This policy must be read in conjunction with the </w:t>
      </w:r>
      <w:r w:rsidR="00CB473E" w:rsidRPr="00665D6D">
        <w:rPr>
          <w:rFonts w:ascii="Times New Roman" w:hAnsi="Times New Roman" w:cs="Times New Roman"/>
          <w:color w:val="000000" w:themeColor="text1"/>
          <w:sz w:val="24"/>
          <w:szCs w:val="24"/>
        </w:rPr>
        <w:t>a</w:t>
      </w:r>
      <w:r w:rsidRPr="00665D6D">
        <w:rPr>
          <w:rFonts w:ascii="Times New Roman" w:hAnsi="Times New Roman" w:cs="Times New Roman"/>
          <w:color w:val="000000" w:themeColor="text1"/>
          <w:sz w:val="24"/>
          <w:szCs w:val="24"/>
        </w:rPr>
        <w:t xml:space="preserve">nnual </w:t>
      </w:r>
      <w:r w:rsidR="00CB473E" w:rsidRPr="00665D6D">
        <w:rPr>
          <w:rFonts w:ascii="Times New Roman" w:hAnsi="Times New Roman" w:cs="Times New Roman"/>
          <w:color w:val="000000" w:themeColor="text1"/>
          <w:sz w:val="24"/>
          <w:szCs w:val="24"/>
        </w:rPr>
        <w:t>a</w:t>
      </w:r>
      <w:r w:rsidRPr="00665D6D">
        <w:rPr>
          <w:rFonts w:ascii="Times New Roman" w:hAnsi="Times New Roman" w:cs="Times New Roman"/>
          <w:color w:val="000000" w:themeColor="text1"/>
          <w:sz w:val="24"/>
          <w:szCs w:val="24"/>
        </w:rPr>
        <w:t>dmission notice for the school year concerned.</w:t>
      </w:r>
    </w:p>
    <w:p w14:paraId="14C11EA4" w14:textId="77777777" w:rsidR="0099669A" w:rsidRPr="00665D6D" w:rsidRDefault="00E96AF6" w:rsidP="00E96AF6">
      <w:pPr>
        <w:spacing w:after="0" w:line="240" w:lineRule="auto"/>
        <w:rPr>
          <w:rFonts w:ascii="Times New Roman" w:eastAsiaTheme="minorEastAsia" w:hAnsi="Times New Roman" w:cs="Times New Roman"/>
          <w:color w:val="000000" w:themeColor="text1"/>
          <w:sz w:val="24"/>
          <w:szCs w:val="24"/>
        </w:rPr>
      </w:pPr>
      <w:r w:rsidRPr="00665D6D">
        <w:rPr>
          <w:rFonts w:ascii="Times New Roman" w:hAnsi="Times New Roman" w:cs="Times New Roman"/>
          <w:color w:val="000000" w:themeColor="text1"/>
          <w:sz w:val="24"/>
          <w:szCs w:val="24"/>
        </w:rPr>
        <w:t xml:space="preserve">The </w:t>
      </w:r>
      <w:r w:rsidR="00A43B77">
        <w:rPr>
          <w:rFonts w:ascii="Times New Roman" w:hAnsi="Times New Roman" w:cs="Times New Roman"/>
          <w:color w:val="000000" w:themeColor="text1"/>
          <w:sz w:val="24"/>
          <w:szCs w:val="24"/>
        </w:rPr>
        <w:t>application</w:t>
      </w:r>
      <w:r w:rsidRPr="00665D6D">
        <w:rPr>
          <w:rFonts w:ascii="Times New Roman" w:hAnsi="Times New Roman" w:cs="Times New Roman"/>
          <w:color w:val="000000" w:themeColor="text1"/>
          <w:sz w:val="24"/>
          <w:szCs w:val="24"/>
        </w:rPr>
        <w:t xml:space="preserve"> form for admission </w:t>
      </w:r>
      <w:r w:rsidRPr="00665D6D">
        <w:rPr>
          <w:rFonts w:ascii="Times New Roman" w:eastAsiaTheme="minorEastAsia" w:hAnsi="Times New Roman" w:cs="Times New Roman"/>
          <w:color w:val="000000" w:themeColor="text1"/>
          <w:sz w:val="24"/>
          <w:szCs w:val="24"/>
        </w:rPr>
        <w:t>is published on the school’s website and will be made available in hardcopy on request to any person who requests it.</w:t>
      </w:r>
    </w:p>
    <w:p w14:paraId="4FC1458E" w14:textId="77777777" w:rsidR="002B7446" w:rsidRPr="00665D6D" w:rsidRDefault="002B7446" w:rsidP="00762B44">
      <w:pPr>
        <w:spacing w:after="0" w:line="240" w:lineRule="auto"/>
        <w:jc w:val="both"/>
        <w:rPr>
          <w:rFonts w:ascii="Times New Roman" w:eastAsiaTheme="minorEastAsia" w:hAnsi="Times New Roman" w:cs="Times New Roman"/>
          <w:color w:val="000000" w:themeColor="text1"/>
          <w:sz w:val="24"/>
          <w:szCs w:val="24"/>
        </w:rPr>
      </w:pPr>
    </w:p>
    <w:p w14:paraId="44963978" w14:textId="77777777" w:rsidR="00451C83" w:rsidRPr="00665D6D" w:rsidRDefault="00641946" w:rsidP="00451C83">
      <w:pPr>
        <w:pStyle w:val="Heading2"/>
        <w:numPr>
          <w:ilvl w:val="0"/>
          <w:numId w:val="29"/>
        </w:numPr>
        <w:rPr>
          <w:rFonts w:ascii="Times New Roman" w:eastAsiaTheme="minorEastAsia" w:hAnsi="Times New Roman" w:cs="Times New Roman"/>
          <w:b/>
          <w:color w:val="000000" w:themeColor="text1"/>
          <w:sz w:val="24"/>
          <w:szCs w:val="24"/>
        </w:rPr>
      </w:pPr>
      <w:r w:rsidRPr="00665D6D">
        <w:rPr>
          <w:rFonts w:ascii="Times New Roman" w:eastAsiaTheme="minorEastAsia" w:hAnsi="Times New Roman" w:cs="Times New Roman"/>
          <w:b/>
          <w:color w:val="000000" w:themeColor="text1"/>
          <w:sz w:val="24"/>
          <w:szCs w:val="24"/>
        </w:rPr>
        <w:t>Characteristic spirit and general objectives of the school</w:t>
      </w:r>
    </w:p>
    <w:p w14:paraId="5227851D" w14:textId="77777777" w:rsidR="00501123" w:rsidRPr="00665D6D" w:rsidRDefault="00501123" w:rsidP="00501123">
      <w:pPr>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 xml:space="preserve">St. Nicholas Primary School is a Catholic co-educational primary school with a Catholic ethos under the patronage of the Bishop of Meath, Most Reverend Thomas </w:t>
      </w:r>
      <w:proofErr w:type="spellStart"/>
      <w:r w:rsidRPr="00665D6D">
        <w:rPr>
          <w:rFonts w:ascii="Times New Roman" w:hAnsi="Times New Roman" w:cs="Times New Roman"/>
          <w:color w:val="000000" w:themeColor="text1"/>
          <w:sz w:val="24"/>
          <w:szCs w:val="24"/>
        </w:rPr>
        <w:t>Deenihan</w:t>
      </w:r>
      <w:proofErr w:type="spellEnd"/>
      <w:r w:rsidRPr="00665D6D">
        <w:rPr>
          <w:rFonts w:ascii="Times New Roman" w:hAnsi="Times New Roman" w:cs="Times New Roman"/>
          <w:color w:val="000000" w:themeColor="text1"/>
          <w:sz w:val="24"/>
          <w:szCs w:val="24"/>
        </w:rPr>
        <w:t>.</w:t>
      </w:r>
    </w:p>
    <w:p w14:paraId="512A7F2D" w14:textId="77777777" w:rsidR="00501123" w:rsidRPr="00665D6D" w:rsidRDefault="00501123" w:rsidP="00501123">
      <w:pPr>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“Catholic Ethos” in the context of a Catholic primary school means the ethos and characteristic spirit of the Roman Catholic Church, which aims at promoting:</w:t>
      </w:r>
    </w:p>
    <w:p w14:paraId="665DD2C9" w14:textId="77777777" w:rsidR="00501123" w:rsidRPr="00665D6D" w:rsidRDefault="00501123" w:rsidP="00501123">
      <w:pPr>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(a)</w:t>
      </w:r>
      <w:r w:rsidRPr="00665D6D">
        <w:rPr>
          <w:rFonts w:ascii="Times New Roman" w:hAnsi="Times New Roman" w:cs="Times New Roman"/>
          <w:color w:val="000000" w:themeColor="text1"/>
          <w:sz w:val="24"/>
          <w:szCs w:val="24"/>
        </w:rPr>
        <w:tab/>
        <w:t>the full and harmonious development of all aspects of the person of the pupil, including the intellectual, physical, cultural, moral and spiritual aspects; and</w:t>
      </w:r>
    </w:p>
    <w:p w14:paraId="386C695F" w14:textId="77777777" w:rsidR="00501123" w:rsidRPr="00665D6D" w:rsidRDefault="00501123" w:rsidP="00501123">
      <w:pPr>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(b)</w:t>
      </w:r>
      <w:r w:rsidRPr="00665D6D">
        <w:rPr>
          <w:rFonts w:ascii="Times New Roman" w:hAnsi="Times New Roman" w:cs="Times New Roman"/>
          <w:color w:val="000000" w:themeColor="text1"/>
          <w:sz w:val="24"/>
          <w:szCs w:val="24"/>
        </w:rPr>
        <w:tab/>
        <w:t>a living relationship with God and with other people; and</w:t>
      </w:r>
    </w:p>
    <w:p w14:paraId="3213411F" w14:textId="77777777" w:rsidR="00501123" w:rsidRPr="00665D6D" w:rsidRDefault="00501123" w:rsidP="00501123">
      <w:pPr>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(c)</w:t>
      </w:r>
      <w:r w:rsidRPr="00665D6D">
        <w:rPr>
          <w:rFonts w:ascii="Times New Roman" w:hAnsi="Times New Roman" w:cs="Times New Roman"/>
          <w:color w:val="000000" w:themeColor="text1"/>
          <w:sz w:val="24"/>
          <w:szCs w:val="24"/>
        </w:rPr>
        <w:tab/>
        <w:t>a philosophy of life inspired by belief in God and in the life, death and resurrection of Jesus; and</w:t>
      </w:r>
    </w:p>
    <w:p w14:paraId="27B61369" w14:textId="77777777" w:rsidR="00501123" w:rsidRPr="00665D6D" w:rsidRDefault="00501123" w:rsidP="00501123">
      <w:pPr>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lastRenderedPageBreak/>
        <w:t>(d)</w:t>
      </w:r>
      <w:r w:rsidRPr="00665D6D">
        <w:rPr>
          <w:rFonts w:ascii="Times New Roman" w:hAnsi="Times New Roman" w:cs="Times New Roman"/>
          <w:color w:val="000000" w:themeColor="text1"/>
          <w:sz w:val="24"/>
          <w:szCs w:val="24"/>
        </w:rPr>
        <w:tab/>
        <w:t>the formation of the pupils in the Catholic faith,</w:t>
      </w:r>
    </w:p>
    <w:p w14:paraId="0F13721F" w14:textId="77777777" w:rsidR="00501123" w:rsidRPr="00665D6D" w:rsidRDefault="00501123" w:rsidP="00501123">
      <w:pPr>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 xml:space="preserve">and which school provides religious education for the pupils in accordance with </w:t>
      </w:r>
      <w:r w:rsidR="007C5EFE" w:rsidRPr="00665D6D">
        <w:rPr>
          <w:rFonts w:ascii="Times New Roman" w:hAnsi="Times New Roman" w:cs="Times New Roman"/>
          <w:color w:val="000000" w:themeColor="text1"/>
          <w:sz w:val="24"/>
          <w:szCs w:val="24"/>
        </w:rPr>
        <w:t>the doctrines</w:t>
      </w:r>
      <w:r w:rsidRPr="00665D6D">
        <w:rPr>
          <w:rFonts w:ascii="Times New Roman" w:hAnsi="Times New Roman" w:cs="Times New Roman"/>
          <w:color w:val="000000" w:themeColor="text1"/>
          <w:sz w:val="24"/>
          <w:szCs w:val="24"/>
        </w:rPr>
        <w:t>, practices and traditions of the Roman Catholic Church, and/or such ethos and/or characteristic spirit as may be determined or interpreted from time to time by the Irish Episcopal Conference.</w:t>
      </w:r>
    </w:p>
    <w:p w14:paraId="780DD3F8" w14:textId="77777777" w:rsidR="00501123" w:rsidRPr="00665D6D" w:rsidRDefault="00501123" w:rsidP="00501123">
      <w:pPr>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In accordance with S.15 (2) (b) of the Education Act, 1998 the Board of Management of St. Nicholas Primary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4589C096" w14:textId="77777777" w:rsidR="00451C83" w:rsidRPr="00665D6D" w:rsidRDefault="00451C83" w:rsidP="00451C83">
      <w:pPr>
        <w:shd w:val="clear" w:color="auto" w:fill="FFFFFF"/>
        <w:spacing w:before="100" w:after="100" w:line="240" w:lineRule="auto"/>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St. Nicholas Primary School operates under the Rules for National Schools and Department of Education and Skills</w:t>
      </w:r>
      <w:r w:rsidR="00AC5667" w:rsidRPr="00665D6D">
        <w:rPr>
          <w:rFonts w:ascii="Times New Roman" w:eastAsia="Times New Roman" w:hAnsi="Times New Roman" w:cs="Times New Roman"/>
          <w:color w:val="000000" w:themeColor="text1"/>
          <w:sz w:val="24"/>
          <w:szCs w:val="24"/>
          <w:lang w:eastAsia="en-GB"/>
        </w:rPr>
        <w:t xml:space="preserve"> (DES)</w:t>
      </w:r>
      <w:r w:rsidRPr="00665D6D">
        <w:rPr>
          <w:rFonts w:ascii="Times New Roman" w:eastAsia="Times New Roman" w:hAnsi="Times New Roman" w:cs="Times New Roman"/>
          <w:color w:val="000000" w:themeColor="text1"/>
          <w:sz w:val="24"/>
          <w:szCs w:val="24"/>
          <w:lang w:eastAsia="en-GB"/>
        </w:rPr>
        <w:t xml:space="preserve"> guidelines. The school is staffed in accordance with the schedule laid out each school year by the Department of Education &amp; Skills. The school is funded by annual grant aid from the Department of Education and Skills.</w:t>
      </w:r>
    </w:p>
    <w:p w14:paraId="50AE1F1F" w14:textId="77777777" w:rsidR="00451C83" w:rsidRPr="00665D6D" w:rsidRDefault="00451C83" w:rsidP="00451C83">
      <w:pPr>
        <w:shd w:val="clear" w:color="auto" w:fill="FFFFFF"/>
        <w:spacing w:before="100" w:after="100" w:line="240" w:lineRule="auto"/>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 xml:space="preserve">St. Nicholas Primary School follows the curriculum prescribed by the Department of Education and Skills, which may be amended from time to time in accordance with Section 9 &amp; 30 of the Education Act, 1998. All pupils enrolled in the school are expected to participate in all aspects of the curriculum which includes the following subjects: English, </w:t>
      </w:r>
      <w:proofErr w:type="spellStart"/>
      <w:r w:rsidRPr="00665D6D">
        <w:rPr>
          <w:rFonts w:ascii="Times New Roman" w:eastAsia="Times New Roman" w:hAnsi="Times New Roman" w:cs="Times New Roman"/>
          <w:color w:val="000000" w:themeColor="text1"/>
          <w:sz w:val="24"/>
          <w:szCs w:val="24"/>
          <w:lang w:eastAsia="en-GB"/>
        </w:rPr>
        <w:t>Gaeilge</w:t>
      </w:r>
      <w:proofErr w:type="spellEnd"/>
      <w:r w:rsidRPr="00665D6D">
        <w:rPr>
          <w:rFonts w:ascii="Times New Roman" w:eastAsia="Times New Roman" w:hAnsi="Times New Roman" w:cs="Times New Roman"/>
          <w:color w:val="000000" w:themeColor="text1"/>
          <w:sz w:val="24"/>
          <w:szCs w:val="24"/>
          <w:lang w:eastAsia="en-GB"/>
        </w:rPr>
        <w:t>, Mathematics, History, Geography, Science, Visual Arts, Music, Drama, SPHE (Social, Personal and Health Education) and Physical Education.</w:t>
      </w:r>
    </w:p>
    <w:p w14:paraId="42ECBFEE" w14:textId="77777777" w:rsidR="00451C83" w:rsidRPr="00665D6D" w:rsidRDefault="00451C83" w:rsidP="00451C83">
      <w:pPr>
        <w:shd w:val="clear" w:color="auto" w:fill="FFFFFF"/>
        <w:spacing w:before="100" w:after="100" w:line="240" w:lineRule="auto"/>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The school provides Religious Education for Catholic pupils in accordance with the doctrines, practices and tradition of the Roman Catholic Church. Non-Catholic pupils may be exempted from the religious education programme at the request of their parents.</w:t>
      </w:r>
    </w:p>
    <w:p w14:paraId="0F8BD4DF" w14:textId="77777777" w:rsidR="00451C83" w:rsidRPr="00665D6D" w:rsidRDefault="00451C83" w:rsidP="00451C83">
      <w:pPr>
        <w:shd w:val="clear" w:color="auto" w:fill="FFFFFF"/>
        <w:spacing w:before="100" w:after="100" w:line="240" w:lineRule="auto"/>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 xml:space="preserve">The Board of Management of St. Nicholas Primary School has formally adopted and implemented Child Protection Procedures for Primary and Post Primary School, 2017. Copies of our “Child </w:t>
      </w:r>
      <w:r w:rsidR="00AC5667" w:rsidRPr="00665D6D">
        <w:rPr>
          <w:rFonts w:ascii="Times New Roman" w:eastAsia="Times New Roman" w:hAnsi="Times New Roman" w:cs="Times New Roman"/>
          <w:color w:val="000000" w:themeColor="text1"/>
          <w:sz w:val="24"/>
          <w:szCs w:val="24"/>
          <w:lang w:eastAsia="en-GB"/>
        </w:rPr>
        <w:t>Safeguarding Statement</w:t>
      </w:r>
      <w:r w:rsidRPr="00665D6D">
        <w:rPr>
          <w:rFonts w:ascii="Times New Roman" w:eastAsia="Times New Roman" w:hAnsi="Times New Roman" w:cs="Times New Roman"/>
          <w:color w:val="000000" w:themeColor="text1"/>
          <w:sz w:val="24"/>
          <w:szCs w:val="24"/>
          <w:lang w:eastAsia="en-GB"/>
        </w:rPr>
        <w:t>” are available from the school office and can be viewed on the school’s website.</w:t>
      </w:r>
    </w:p>
    <w:p w14:paraId="02722676" w14:textId="77777777" w:rsidR="00451C83" w:rsidRPr="00665D6D" w:rsidRDefault="00451C83" w:rsidP="00451C83">
      <w:pPr>
        <w:shd w:val="clear" w:color="auto" w:fill="FFFFFF"/>
        <w:spacing w:before="100" w:after="100" w:line="240" w:lineRule="auto"/>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 xml:space="preserve">Within the context and parameters of Department </w:t>
      </w:r>
      <w:r w:rsidR="009D0560" w:rsidRPr="00665D6D">
        <w:rPr>
          <w:rFonts w:ascii="Times New Roman" w:eastAsia="Times New Roman" w:hAnsi="Times New Roman" w:cs="Times New Roman"/>
          <w:color w:val="000000" w:themeColor="text1"/>
          <w:sz w:val="24"/>
          <w:szCs w:val="24"/>
          <w:lang w:eastAsia="en-GB"/>
        </w:rPr>
        <w:t>r</w:t>
      </w:r>
      <w:r w:rsidRPr="00665D6D">
        <w:rPr>
          <w:rFonts w:ascii="Times New Roman" w:eastAsia="Times New Roman" w:hAnsi="Times New Roman" w:cs="Times New Roman"/>
          <w:color w:val="000000" w:themeColor="text1"/>
          <w:sz w:val="24"/>
          <w:szCs w:val="24"/>
          <w:lang w:eastAsia="en-GB"/>
        </w:rPr>
        <w:t>egulations and programmes, the rights of the patron as set out in the Education Act, and the funding and resources available, equality of access is the key value that determines the enrolment of children to our school. No child is refused admission for reasons of ethnicity, special educational needs, disability, language/accent, gender, traveller status, nationality, sexual orientation, political beliefs and values, family or social circumstances.</w:t>
      </w:r>
    </w:p>
    <w:p w14:paraId="703A403A" w14:textId="77777777" w:rsidR="00451C83" w:rsidRPr="00665D6D" w:rsidRDefault="00451C83" w:rsidP="00451C83">
      <w:pPr>
        <w:shd w:val="clear" w:color="auto" w:fill="FFFFFF"/>
        <w:spacing w:before="100" w:after="100" w:line="240" w:lineRule="auto"/>
        <w:rPr>
          <w:rFonts w:ascii="Times New Roman" w:hAnsi="Times New Roman" w:cs="Times New Roman"/>
          <w:color w:val="000000" w:themeColor="text1"/>
          <w:sz w:val="24"/>
          <w:szCs w:val="24"/>
        </w:rPr>
      </w:pPr>
      <w:r w:rsidRPr="00665D6D">
        <w:rPr>
          <w:rFonts w:ascii="Times New Roman" w:eastAsia="Times New Roman" w:hAnsi="Times New Roman" w:cs="Times New Roman"/>
          <w:color w:val="000000" w:themeColor="text1"/>
          <w:sz w:val="24"/>
          <w:szCs w:val="24"/>
          <w:lang w:eastAsia="en-GB"/>
        </w:rPr>
        <w:t>Pupils enrolled in St. Nicholas Primary School are required to co-operate with, and support, all published school policies, including the Code of Behaviour. Copies of these policies are available from our website (www.stnicholasprimaryschool.com) or from the school office upon request. Parents are responsible for ensuring that their child(ren) co-operate with the policies in an age appropriate manner. In the unlikely situation of repeated serious misbehaviour, the school will follow procedures for suspension and expulsion as set out in the National Education Welfare Board (NEWB) guidelines and reflected in our Code of Behaviour.</w:t>
      </w:r>
    </w:p>
    <w:p w14:paraId="05BED63B" w14:textId="77777777" w:rsidR="00451C83" w:rsidRPr="00665D6D" w:rsidRDefault="00451C83" w:rsidP="00451C83">
      <w:pPr>
        <w:shd w:val="clear" w:color="auto" w:fill="FFFFFF"/>
        <w:spacing w:before="100" w:after="100" w:line="240" w:lineRule="auto"/>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Parents who accept a place for their child in St. Nicholas Primary School will be required to sign an undertaking to uphold the school’s policies including its Code of Behaviour. Parents must also accept the Catholic Ethos of the school as a condition of enrolment.</w:t>
      </w:r>
    </w:p>
    <w:p w14:paraId="052D41DF" w14:textId="77777777" w:rsidR="00451C83" w:rsidRPr="00665D6D" w:rsidRDefault="00451C83" w:rsidP="00451C83">
      <w:pPr>
        <w:shd w:val="clear" w:color="auto" w:fill="FFFFFF"/>
        <w:spacing w:before="100" w:after="100" w:line="240" w:lineRule="auto"/>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lastRenderedPageBreak/>
        <w:t>The Board of Management reserves the right to determine the number of classes at each class level and the maximum number of children in each class. This number will vary across class levels as factors such as:</w:t>
      </w:r>
    </w:p>
    <w:p w14:paraId="3444B079" w14:textId="77777777" w:rsidR="00451C83" w:rsidRPr="00665D6D" w:rsidRDefault="00451C83" w:rsidP="00451C83">
      <w:pPr>
        <w:numPr>
          <w:ilvl w:val="0"/>
          <w:numId w:val="32"/>
        </w:numPr>
        <w:shd w:val="clear" w:color="auto" w:fill="FFFFFF"/>
        <w:suppressAutoHyphens/>
        <w:autoSpaceDN w:val="0"/>
        <w:spacing w:before="100" w:after="100" w:line="240" w:lineRule="auto"/>
        <w:textAlignment w:val="baseline"/>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size of/available space in classrooms</w:t>
      </w:r>
    </w:p>
    <w:p w14:paraId="4A32EF18" w14:textId="77777777" w:rsidR="00451C83" w:rsidRPr="00665D6D" w:rsidRDefault="00451C83" w:rsidP="00451C83">
      <w:pPr>
        <w:numPr>
          <w:ilvl w:val="0"/>
          <w:numId w:val="32"/>
        </w:numPr>
        <w:shd w:val="clear" w:color="auto" w:fill="FFFFFF"/>
        <w:suppressAutoHyphens/>
        <w:autoSpaceDN w:val="0"/>
        <w:spacing w:before="100" w:after="100" w:line="240" w:lineRule="auto"/>
        <w:textAlignment w:val="baseline"/>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educational needs of children of a particular age</w:t>
      </w:r>
    </w:p>
    <w:p w14:paraId="1F0B3D18" w14:textId="77777777" w:rsidR="00451C83" w:rsidRPr="00665D6D" w:rsidRDefault="00451C83" w:rsidP="00451C83">
      <w:pPr>
        <w:numPr>
          <w:ilvl w:val="0"/>
          <w:numId w:val="32"/>
        </w:numPr>
        <w:shd w:val="clear" w:color="auto" w:fill="FFFFFF"/>
        <w:suppressAutoHyphens/>
        <w:autoSpaceDN w:val="0"/>
        <w:spacing w:before="100" w:after="100" w:line="240" w:lineRule="auto"/>
        <w:textAlignment w:val="baseline"/>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multi-grade classes</w:t>
      </w:r>
    </w:p>
    <w:p w14:paraId="0D337F3D" w14:textId="77777777" w:rsidR="00451C83" w:rsidRPr="00665D6D" w:rsidRDefault="00451C83" w:rsidP="00451C83">
      <w:pPr>
        <w:numPr>
          <w:ilvl w:val="0"/>
          <w:numId w:val="32"/>
        </w:numPr>
        <w:shd w:val="clear" w:color="auto" w:fill="FFFFFF"/>
        <w:suppressAutoHyphens/>
        <w:autoSpaceDN w:val="0"/>
        <w:spacing w:before="100" w:after="100" w:line="240" w:lineRule="auto"/>
        <w:textAlignment w:val="baseline"/>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presence of children with special educational / behavioural needs</w:t>
      </w:r>
    </w:p>
    <w:p w14:paraId="0BA4FF82" w14:textId="77777777" w:rsidR="00451C83" w:rsidRPr="00665D6D" w:rsidRDefault="00451C83" w:rsidP="00451C83">
      <w:pPr>
        <w:numPr>
          <w:ilvl w:val="0"/>
          <w:numId w:val="32"/>
        </w:numPr>
        <w:shd w:val="clear" w:color="auto" w:fill="FFFFFF"/>
        <w:suppressAutoHyphens/>
        <w:autoSpaceDN w:val="0"/>
        <w:spacing w:before="100" w:after="100" w:line="240" w:lineRule="auto"/>
        <w:textAlignment w:val="baseline"/>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DES class average directives</w:t>
      </w:r>
    </w:p>
    <w:p w14:paraId="53EAE87B" w14:textId="77777777" w:rsidR="00451C83" w:rsidRPr="00665D6D" w:rsidRDefault="00451C83" w:rsidP="00451C83">
      <w:pPr>
        <w:numPr>
          <w:ilvl w:val="0"/>
          <w:numId w:val="32"/>
        </w:numPr>
        <w:shd w:val="clear" w:color="auto" w:fill="FFFFFF"/>
        <w:suppressAutoHyphens/>
        <w:autoSpaceDN w:val="0"/>
        <w:spacing w:before="100" w:after="100" w:line="240" w:lineRule="auto"/>
        <w:textAlignment w:val="baseline"/>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teaching resources provided to the school</w:t>
      </w:r>
    </w:p>
    <w:p w14:paraId="75E590BF" w14:textId="77777777" w:rsidR="00E02C8F" w:rsidRDefault="00451C83" w:rsidP="00C73A71">
      <w:pPr>
        <w:shd w:val="clear" w:color="auto" w:fill="FFFFFF"/>
        <w:spacing w:before="100" w:after="100" w:line="240" w:lineRule="auto"/>
        <w:rPr>
          <w:rFonts w:ascii="Times New Roman" w:hAnsi="Times New Roman" w:cs="Times New Roman"/>
          <w:color w:val="000000" w:themeColor="text1"/>
          <w:sz w:val="24"/>
          <w:szCs w:val="24"/>
        </w:rPr>
      </w:pPr>
      <w:r w:rsidRPr="00665D6D">
        <w:rPr>
          <w:rFonts w:ascii="Times New Roman" w:eastAsia="Times New Roman" w:hAnsi="Times New Roman" w:cs="Times New Roman"/>
          <w:color w:val="000000" w:themeColor="text1"/>
          <w:sz w:val="24"/>
          <w:szCs w:val="24"/>
          <w:lang w:eastAsia="en-GB"/>
        </w:rPr>
        <w:t>will be taken into consideration. The maximum number of children accepted into our classes from Junior Infants to 6</w:t>
      </w:r>
      <w:r w:rsidRPr="00665D6D">
        <w:rPr>
          <w:rFonts w:ascii="Times New Roman" w:eastAsia="Times New Roman" w:hAnsi="Times New Roman" w:cs="Times New Roman"/>
          <w:color w:val="000000" w:themeColor="text1"/>
          <w:sz w:val="24"/>
          <w:szCs w:val="24"/>
          <w:vertAlign w:val="superscript"/>
          <w:lang w:eastAsia="en-GB"/>
        </w:rPr>
        <w:t>th</w:t>
      </w:r>
      <w:r w:rsidRPr="00665D6D">
        <w:rPr>
          <w:rFonts w:ascii="Times New Roman" w:eastAsia="Times New Roman" w:hAnsi="Times New Roman" w:cs="Times New Roman"/>
          <w:color w:val="000000" w:themeColor="text1"/>
          <w:sz w:val="24"/>
          <w:szCs w:val="24"/>
          <w:lang w:eastAsia="en-GB"/>
        </w:rPr>
        <w:t xml:space="preserve"> Class will be determined and/or reviewed by the Board of Management of St. Nicholas Primary School </w:t>
      </w:r>
      <w:r w:rsidR="0033356C">
        <w:rPr>
          <w:rFonts w:ascii="Times New Roman" w:eastAsia="Times New Roman" w:hAnsi="Times New Roman" w:cs="Times New Roman"/>
          <w:color w:val="000000" w:themeColor="text1"/>
          <w:sz w:val="24"/>
          <w:szCs w:val="24"/>
          <w:lang w:eastAsia="en-GB"/>
        </w:rPr>
        <w:t xml:space="preserve">according to the DES staffing schedule. </w:t>
      </w:r>
    </w:p>
    <w:p w14:paraId="02EED5F8" w14:textId="77777777" w:rsidR="00C73A71" w:rsidRPr="00C73A71" w:rsidRDefault="00C73A71" w:rsidP="00C73A71">
      <w:pPr>
        <w:shd w:val="clear" w:color="auto" w:fill="FFFFFF"/>
        <w:spacing w:before="100" w:after="100" w:line="240" w:lineRule="auto"/>
        <w:rPr>
          <w:rFonts w:ascii="Times New Roman" w:hAnsi="Times New Roman" w:cs="Times New Roman"/>
          <w:color w:val="000000" w:themeColor="text1"/>
          <w:sz w:val="24"/>
          <w:szCs w:val="24"/>
        </w:rPr>
      </w:pPr>
    </w:p>
    <w:p w14:paraId="1F9331D6" w14:textId="77777777" w:rsidR="002B7446" w:rsidRPr="00665D6D" w:rsidRDefault="002B7446" w:rsidP="00103809">
      <w:pPr>
        <w:pStyle w:val="Heading2"/>
        <w:numPr>
          <w:ilvl w:val="0"/>
          <w:numId w:val="29"/>
        </w:numPr>
        <w:rPr>
          <w:rFonts w:ascii="Times New Roman" w:eastAsiaTheme="minorEastAsia" w:hAnsi="Times New Roman" w:cs="Times New Roman"/>
          <w:b/>
          <w:color w:val="000000" w:themeColor="text1"/>
          <w:sz w:val="24"/>
          <w:szCs w:val="24"/>
        </w:rPr>
      </w:pPr>
      <w:r w:rsidRPr="00665D6D">
        <w:rPr>
          <w:rFonts w:ascii="Times New Roman" w:eastAsiaTheme="minorEastAsia" w:hAnsi="Times New Roman" w:cs="Times New Roman"/>
          <w:b/>
          <w:color w:val="000000" w:themeColor="text1"/>
          <w:sz w:val="24"/>
          <w:szCs w:val="24"/>
        </w:rPr>
        <w:t xml:space="preserve">Admission Statement </w:t>
      </w:r>
    </w:p>
    <w:p w14:paraId="6CEB8EB2" w14:textId="77777777" w:rsidR="00321C41" w:rsidRPr="00665D6D" w:rsidRDefault="00321C41" w:rsidP="00E02C8F">
      <w:pPr>
        <w:pStyle w:val="NoSpacing"/>
        <w:rPr>
          <w:rFonts w:ascii="Times New Roman" w:hAnsi="Times New Roman" w:cs="Times New Roman"/>
          <w:color w:val="000000" w:themeColor="text1"/>
          <w:sz w:val="24"/>
          <w:szCs w:val="24"/>
        </w:rPr>
      </w:pPr>
    </w:p>
    <w:p w14:paraId="23CE3D19" w14:textId="77777777" w:rsidR="00E02C8F" w:rsidRPr="00665D6D" w:rsidRDefault="00176B59" w:rsidP="00E02C8F">
      <w:pPr>
        <w:pStyle w:val="NoSpacing"/>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St. Nicholas Primary School</w:t>
      </w:r>
      <w:r w:rsidR="00321C41" w:rsidRPr="00665D6D">
        <w:rPr>
          <w:rFonts w:ascii="Times New Roman" w:hAnsi="Times New Roman" w:cs="Times New Roman"/>
          <w:color w:val="000000" w:themeColor="text1"/>
          <w:sz w:val="24"/>
          <w:szCs w:val="24"/>
        </w:rPr>
        <w:t xml:space="preserve"> will not discriminate in its admission of a student to the school </w:t>
      </w:r>
      <w:r w:rsidR="00AA6AC8" w:rsidRPr="00665D6D">
        <w:rPr>
          <w:rFonts w:ascii="Times New Roman" w:hAnsi="Times New Roman" w:cs="Times New Roman"/>
          <w:color w:val="000000" w:themeColor="text1"/>
          <w:sz w:val="24"/>
          <w:szCs w:val="24"/>
        </w:rPr>
        <w:t>on any of the following</w:t>
      </w:r>
      <w:r w:rsidR="00E02C8F" w:rsidRPr="00665D6D">
        <w:rPr>
          <w:rFonts w:ascii="Times New Roman" w:hAnsi="Times New Roman" w:cs="Times New Roman"/>
          <w:color w:val="000000" w:themeColor="text1"/>
          <w:sz w:val="24"/>
          <w:szCs w:val="24"/>
        </w:rPr>
        <w:t>:</w:t>
      </w:r>
    </w:p>
    <w:p w14:paraId="3A0ABA6E" w14:textId="77777777" w:rsidR="00E02C8F" w:rsidRPr="00665D6D" w:rsidRDefault="00E02C8F" w:rsidP="00E02C8F">
      <w:pPr>
        <w:pStyle w:val="NoSpacing"/>
        <w:rPr>
          <w:rFonts w:ascii="Times New Roman" w:hAnsi="Times New Roman" w:cs="Times New Roman"/>
          <w:color w:val="000000" w:themeColor="text1"/>
          <w:sz w:val="24"/>
          <w:szCs w:val="24"/>
        </w:rPr>
      </w:pPr>
    </w:p>
    <w:p w14:paraId="489ED957" w14:textId="77777777" w:rsidR="00E02C8F" w:rsidRPr="00665D6D" w:rsidRDefault="00E02C8F" w:rsidP="00E02C8F">
      <w:pPr>
        <w:pStyle w:val="NoSpacing"/>
        <w:numPr>
          <w:ilvl w:val="0"/>
          <w:numId w:val="14"/>
        </w:numPr>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the gender ground of the student or the applicant in respect of the student concerned,</w:t>
      </w:r>
    </w:p>
    <w:p w14:paraId="1104AE1C" w14:textId="77777777" w:rsidR="00E02C8F" w:rsidRPr="00665D6D" w:rsidRDefault="00E02C8F" w:rsidP="00E02C8F">
      <w:pPr>
        <w:pStyle w:val="NoSpacing"/>
        <w:numPr>
          <w:ilvl w:val="0"/>
          <w:numId w:val="14"/>
        </w:numPr>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the civil status ground of the student or the applicant in respect of the student concerned,</w:t>
      </w:r>
    </w:p>
    <w:p w14:paraId="7B9810EE" w14:textId="77777777" w:rsidR="00E02C8F" w:rsidRPr="00665D6D" w:rsidRDefault="00E02C8F" w:rsidP="00E02C8F">
      <w:pPr>
        <w:pStyle w:val="NoSpacing"/>
        <w:numPr>
          <w:ilvl w:val="0"/>
          <w:numId w:val="14"/>
        </w:numPr>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the family status ground of the student or the applicant in respect of the student concerned,</w:t>
      </w:r>
    </w:p>
    <w:p w14:paraId="13CE7379" w14:textId="77777777" w:rsidR="00E02C8F" w:rsidRPr="00665D6D" w:rsidRDefault="00E02C8F" w:rsidP="00E02C8F">
      <w:pPr>
        <w:pStyle w:val="NoSpacing"/>
        <w:numPr>
          <w:ilvl w:val="0"/>
          <w:numId w:val="14"/>
        </w:numPr>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the sexual orientation ground of the student or the applicant in respect of the student concerned,</w:t>
      </w:r>
    </w:p>
    <w:p w14:paraId="7230A9EB" w14:textId="77777777" w:rsidR="00E02C8F" w:rsidRPr="00665D6D" w:rsidRDefault="00E02C8F" w:rsidP="00E02C8F">
      <w:pPr>
        <w:pStyle w:val="NoSpacing"/>
        <w:numPr>
          <w:ilvl w:val="0"/>
          <w:numId w:val="14"/>
        </w:numPr>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the religion ground of the student or the applicant in respect of the student concerned,</w:t>
      </w:r>
    </w:p>
    <w:p w14:paraId="4FF388B7" w14:textId="77777777" w:rsidR="00E02C8F" w:rsidRPr="00665D6D" w:rsidRDefault="00E02C8F" w:rsidP="00E02C8F">
      <w:pPr>
        <w:pStyle w:val="NoSpacing"/>
        <w:numPr>
          <w:ilvl w:val="0"/>
          <w:numId w:val="14"/>
        </w:numPr>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the disability ground of the student or the applicant in respect of the student concerned,</w:t>
      </w:r>
    </w:p>
    <w:p w14:paraId="4CD0C77F" w14:textId="77777777" w:rsidR="00E02C8F" w:rsidRPr="00665D6D" w:rsidRDefault="00E02C8F" w:rsidP="00E02C8F">
      <w:pPr>
        <w:pStyle w:val="NoSpacing"/>
        <w:numPr>
          <w:ilvl w:val="0"/>
          <w:numId w:val="14"/>
        </w:numPr>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the ground of race of the student or the applicant in respect of the student concerned,</w:t>
      </w:r>
    </w:p>
    <w:p w14:paraId="00822603" w14:textId="77777777" w:rsidR="00E02C8F" w:rsidRPr="00665D6D" w:rsidRDefault="00E02C8F" w:rsidP="00E02C8F">
      <w:pPr>
        <w:pStyle w:val="NoSpacing"/>
        <w:numPr>
          <w:ilvl w:val="0"/>
          <w:numId w:val="14"/>
        </w:numPr>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 xml:space="preserve">the Traveller community ground of the student or the applicant in respect of the student concerned, or </w:t>
      </w:r>
    </w:p>
    <w:p w14:paraId="1BF8F086" w14:textId="77777777" w:rsidR="00321C41" w:rsidRPr="00665D6D" w:rsidRDefault="00E02C8F" w:rsidP="00E02C8F">
      <w:pPr>
        <w:pStyle w:val="NoSpacing"/>
        <w:numPr>
          <w:ilvl w:val="0"/>
          <w:numId w:val="14"/>
        </w:numPr>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the ground that the student or the applicant in respect of the student concerned has special educational needs</w:t>
      </w:r>
    </w:p>
    <w:p w14:paraId="382FF755" w14:textId="77777777" w:rsidR="00764262" w:rsidRPr="00665D6D" w:rsidRDefault="00764262" w:rsidP="00764262">
      <w:pPr>
        <w:pStyle w:val="NoSpacing"/>
        <w:ind w:left="360"/>
        <w:rPr>
          <w:rFonts w:ascii="Times New Roman" w:hAnsi="Times New Roman" w:cs="Times New Roman"/>
          <w:color w:val="000000" w:themeColor="text1"/>
          <w:sz w:val="24"/>
          <w:szCs w:val="24"/>
        </w:rPr>
      </w:pPr>
    </w:p>
    <w:p w14:paraId="23305521" w14:textId="77777777" w:rsidR="00764262" w:rsidRPr="00665D6D" w:rsidRDefault="00764262" w:rsidP="00764262">
      <w:pPr>
        <w:spacing w:after="0" w:line="240" w:lineRule="auto"/>
        <w:jc w:val="both"/>
        <w:rPr>
          <w:rFonts w:ascii="Times New Roman"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As per section 61 (3) of the Education Act</w:t>
      </w:r>
      <w:r w:rsidR="00AA6AC8" w:rsidRPr="00665D6D">
        <w:rPr>
          <w:rFonts w:ascii="Times New Roman" w:eastAsiaTheme="minorEastAsia" w:hAnsi="Times New Roman" w:cs="Times New Roman"/>
          <w:color w:val="000000" w:themeColor="text1"/>
          <w:sz w:val="24"/>
          <w:szCs w:val="24"/>
        </w:rPr>
        <w:t xml:space="preserve"> 1998,</w:t>
      </w:r>
      <w:r w:rsidRPr="00665D6D">
        <w:rPr>
          <w:rFonts w:ascii="Times New Roman" w:eastAsiaTheme="minorEastAsia" w:hAnsi="Times New Roman" w:cs="Times New Roman"/>
          <w:color w:val="000000" w:themeColor="text1"/>
          <w:sz w:val="24"/>
          <w:szCs w:val="24"/>
        </w:rPr>
        <w:t xml:space="preserve"> </w:t>
      </w:r>
      <w:r w:rsidR="00914167" w:rsidRPr="00665D6D">
        <w:rPr>
          <w:rFonts w:ascii="Times New Roman" w:hAnsi="Times New Roman" w:cs="Times New Roman"/>
          <w:color w:val="000000" w:themeColor="text1"/>
          <w:sz w:val="24"/>
          <w:szCs w:val="24"/>
        </w:rPr>
        <w:t>‘civil status ground’,</w:t>
      </w:r>
      <w:r w:rsidR="00914167" w:rsidRPr="00665D6D">
        <w:rPr>
          <w:rFonts w:ascii="Times New Roman" w:eastAsiaTheme="minorEastAsia" w:hAnsi="Times New Roman" w:cs="Times New Roman"/>
          <w:color w:val="000000" w:themeColor="text1"/>
          <w:sz w:val="24"/>
          <w:szCs w:val="24"/>
        </w:rPr>
        <w:t xml:space="preserve"> </w:t>
      </w:r>
      <w:r w:rsidR="00914167" w:rsidRPr="00665D6D">
        <w:rPr>
          <w:rFonts w:ascii="Times New Roman" w:hAnsi="Times New Roman" w:cs="Times New Roman"/>
          <w:color w:val="000000" w:themeColor="text1"/>
          <w:sz w:val="24"/>
          <w:szCs w:val="24"/>
        </w:rPr>
        <w:t>‘disability ground’, ‘discriminate’</w:t>
      </w:r>
      <w:r w:rsidRPr="00665D6D">
        <w:rPr>
          <w:rFonts w:ascii="Times New Roman" w:hAnsi="Times New Roman" w:cs="Times New Roman"/>
          <w:color w:val="000000" w:themeColor="text1"/>
          <w:sz w:val="24"/>
          <w:szCs w:val="24"/>
        </w:rPr>
        <w:t xml:space="preserve">, ‘family status ground’, </w:t>
      </w:r>
      <w:r w:rsidR="00914167" w:rsidRPr="00665D6D">
        <w:rPr>
          <w:rFonts w:ascii="Times New Roman" w:eastAsiaTheme="minorEastAsia" w:hAnsi="Times New Roman" w:cs="Times New Roman"/>
          <w:color w:val="000000" w:themeColor="text1"/>
          <w:sz w:val="24"/>
          <w:szCs w:val="24"/>
        </w:rPr>
        <w:t>‘</w:t>
      </w:r>
      <w:r w:rsidR="00914167" w:rsidRPr="00665D6D">
        <w:rPr>
          <w:rFonts w:ascii="Times New Roman" w:hAnsi="Times New Roman" w:cs="Times New Roman"/>
          <w:color w:val="000000" w:themeColor="text1"/>
          <w:sz w:val="24"/>
          <w:szCs w:val="24"/>
        </w:rPr>
        <w:t>gender ground’, ‘ground of race’, ‘religion ground</w:t>
      </w:r>
      <w:r w:rsidR="0040794B" w:rsidRPr="00665D6D">
        <w:rPr>
          <w:rFonts w:ascii="Times New Roman" w:hAnsi="Times New Roman" w:cs="Times New Roman"/>
          <w:color w:val="000000" w:themeColor="text1"/>
          <w:sz w:val="24"/>
          <w:szCs w:val="24"/>
        </w:rPr>
        <w:t>’, ‘</w:t>
      </w:r>
      <w:r w:rsidRPr="00665D6D">
        <w:rPr>
          <w:rFonts w:ascii="Times New Roman" w:hAnsi="Times New Roman" w:cs="Times New Roman"/>
          <w:color w:val="000000" w:themeColor="text1"/>
          <w:sz w:val="24"/>
          <w:szCs w:val="24"/>
        </w:rPr>
        <w:t>sexual orientation ground’ and ‘Traveller community ground’ shall be construed in accordance with section 3 of the Equal Status Act 2000.</w:t>
      </w:r>
    </w:p>
    <w:p w14:paraId="103E9BAC" w14:textId="77777777" w:rsidR="00764262" w:rsidRPr="00F7725D" w:rsidRDefault="00764262" w:rsidP="00A25229">
      <w:pPr>
        <w:pStyle w:val="NoSpacing"/>
        <w:rPr>
          <w:rFonts w:ascii="Times New Roman" w:hAnsi="Times New Roman" w:cs="Times New Roman"/>
          <w:color w:val="000000" w:themeColor="text1"/>
          <w:sz w:val="24"/>
          <w:szCs w:val="24"/>
        </w:rPr>
      </w:pPr>
    </w:p>
    <w:p w14:paraId="4CE6D04D" w14:textId="77777777" w:rsidR="00C73A71" w:rsidRDefault="00A25229" w:rsidP="00C73A71">
      <w:pPr>
        <w:autoSpaceDE w:val="0"/>
        <w:autoSpaceDN w:val="0"/>
        <w:adjustRightInd w:val="0"/>
        <w:rPr>
          <w:rFonts w:ascii="Times New Roman" w:eastAsiaTheme="minorEastAsia" w:hAnsi="Times New Roman" w:cs="Times New Roman"/>
          <w:b/>
          <w:sz w:val="24"/>
          <w:szCs w:val="24"/>
        </w:rPr>
      </w:pPr>
      <w:r w:rsidRPr="00F7725D">
        <w:rPr>
          <w:rFonts w:ascii="Times New Roman" w:eastAsiaTheme="minorEastAsia" w:hAnsi="Times New Roman" w:cs="Times New Roman"/>
          <w:color w:val="000000" w:themeColor="text1"/>
          <w:sz w:val="24"/>
          <w:szCs w:val="24"/>
        </w:rPr>
        <w:t>St. Nicholas Primary School</w:t>
      </w:r>
      <w:r w:rsidR="00F7725D" w:rsidRPr="00F7725D">
        <w:rPr>
          <w:rFonts w:ascii="Times New Roman" w:eastAsiaTheme="minorEastAsia" w:hAnsi="Times New Roman" w:cs="Times New Roman"/>
          <w:b/>
          <w:sz w:val="24"/>
          <w:szCs w:val="24"/>
        </w:rPr>
        <w:t xml:space="preserve"> </w:t>
      </w:r>
      <w:r w:rsidR="00F7725D" w:rsidRPr="00F7725D">
        <w:rPr>
          <w:rFonts w:ascii="Times New Roman" w:eastAsiaTheme="minorEastAsia" w:hAnsi="Times New Roman" w:cs="Times New Roman"/>
          <w:sz w:val="24"/>
          <w:szCs w:val="24"/>
        </w:rPr>
        <w:t>is a school</w:t>
      </w:r>
      <w:r w:rsidR="00F7725D" w:rsidRPr="00F7725D">
        <w:rPr>
          <w:rFonts w:ascii="Times New Roman" w:hAnsi="Times New Roman" w:cs="Times New Roman"/>
          <w:sz w:val="24"/>
          <w:szCs w:val="24"/>
        </w:rPr>
        <w:t xml:space="preserve"> whose objective is to provide education in an environment which promotes certain religious values</w:t>
      </w:r>
      <w:r w:rsidR="00F7725D" w:rsidRPr="00F7725D">
        <w:rPr>
          <w:rFonts w:ascii="Times New Roman" w:eastAsiaTheme="minorEastAsia" w:hAnsi="Times New Roman" w:cs="Times New Roman"/>
          <w:sz w:val="24"/>
          <w:szCs w:val="24"/>
        </w:rPr>
        <w:t xml:space="preserve"> and does not discriminate where it refuses to admit as a student a person who is not Catholic and it is proved that the refusal is essential to maintain the ethos of the school.</w:t>
      </w:r>
    </w:p>
    <w:p w14:paraId="4DD20A5D" w14:textId="77777777" w:rsidR="00C73A71" w:rsidRPr="00C73A71" w:rsidRDefault="00C73A71" w:rsidP="00C73A71">
      <w:pPr>
        <w:autoSpaceDE w:val="0"/>
        <w:autoSpaceDN w:val="0"/>
        <w:adjustRightInd w:val="0"/>
        <w:rPr>
          <w:rFonts w:ascii="Times New Roman" w:eastAsiaTheme="minorEastAsia" w:hAnsi="Times New Roman" w:cs="Times New Roman"/>
          <w:b/>
          <w:sz w:val="24"/>
          <w:szCs w:val="24"/>
        </w:rPr>
      </w:pPr>
    </w:p>
    <w:p w14:paraId="0DE47D50" w14:textId="77777777" w:rsidR="00C73A71" w:rsidRPr="00C73A71" w:rsidRDefault="00FB20D2" w:rsidP="00C73A71">
      <w:pPr>
        <w:pStyle w:val="Heading2"/>
        <w:numPr>
          <w:ilvl w:val="0"/>
          <w:numId w:val="29"/>
        </w:numPr>
        <w:rPr>
          <w:rFonts w:ascii="Times New Roman" w:eastAsiaTheme="minorEastAsia" w:hAnsi="Times New Roman" w:cs="Times New Roman"/>
          <w:b/>
          <w:color w:val="000000" w:themeColor="text1"/>
          <w:sz w:val="24"/>
          <w:szCs w:val="24"/>
        </w:rPr>
      </w:pPr>
      <w:r w:rsidRPr="00665D6D">
        <w:rPr>
          <w:rFonts w:ascii="Times New Roman" w:eastAsiaTheme="minorEastAsia" w:hAnsi="Times New Roman" w:cs="Times New Roman"/>
          <w:b/>
          <w:color w:val="000000" w:themeColor="text1"/>
          <w:sz w:val="24"/>
          <w:szCs w:val="24"/>
        </w:rPr>
        <w:lastRenderedPageBreak/>
        <w:t>Categories of Special Educational Needs catered for in the schoo</w:t>
      </w:r>
      <w:r w:rsidR="00A25229" w:rsidRPr="00665D6D">
        <w:rPr>
          <w:rFonts w:ascii="Times New Roman" w:eastAsiaTheme="minorEastAsia" w:hAnsi="Times New Roman" w:cs="Times New Roman"/>
          <w:b/>
          <w:color w:val="000000" w:themeColor="text1"/>
          <w:sz w:val="24"/>
          <w:szCs w:val="24"/>
        </w:rPr>
        <w:t>l.</w:t>
      </w:r>
    </w:p>
    <w:p w14:paraId="11A80C47" w14:textId="77777777" w:rsidR="00C76EB7" w:rsidRPr="00665D6D" w:rsidRDefault="00C76EB7" w:rsidP="00C76EB7">
      <w:pPr>
        <w:shd w:val="clear" w:color="auto" w:fill="FFFFFF"/>
        <w:spacing w:before="100" w:after="100" w:line="240" w:lineRule="auto"/>
        <w:rPr>
          <w:rFonts w:ascii="Times New Roman" w:hAnsi="Times New Roman" w:cs="Times New Roman"/>
          <w:color w:val="000000" w:themeColor="text1"/>
          <w:sz w:val="24"/>
          <w:szCs w:val="24"/>
        </w:rPr>
      </w:pPr>
      <w:r w:rsidRPr="00665D6D">
        <w:rPr>
          <w:rFonts w:ascii="Times New Roman" w:eastAsia="Times New Roman" w:hAnsi="Times New Roman" w:cs="Times New Roman"/>
          <w:color w:val="000000" w:themeColor="text1"/>
          <w:sz w:val="24"/>
          <w:szCs w:val="24"/>
          <w:lang w:eastAsia="en-GB"/>
        </w:rPr>
        <w:t>We ask parents to inform the school if your child has an identified special</w:t>
      </w:r>
      <w:r w:rsidR="007B1CAD" w:rsidRPr="00665D6D">
        <w:rPr>
          <w:rFonts w:ascii="Times New Roman" w:eastAsia="Times New Roman" w:hAnsi="Times New Roman" w:cs="Times New Roman"/>
          <w:color w:val="000000" w:themeColor="text1"/>
          <w:sz w:val="24"/>
          <w:szCs w:val="24"/>
          <w:lang w:eastAsia="en-GB"/>
        </w:rPr>
        <w:t xml:space="preserve"> educational</w:t>
      </w:r>
      <w:r w:rsidRPr="00665D6D">
        <w:rPr>
          <w:rFonts w:ascii="Times New Roman" w:eastAsia="Times New Roman" w:hAnsi="Times New Roman" w:cs="Times New Roman"/>
          <w:color w:val="000000" w:themeColor="text1"/>
          <w:sz w:val="24"/>
          <w:szCs w:val="24"/>
          <w:lang w:eastAsia="en-GB"/>
        </w:rPr>
        <w:t xml:space="preserve"> need or if there are concerns about any aspect of your child’s development that might be relevant to the school. This will assist the school to ensure that suitable educational/assistive technology/teaching/care needs resources can be sought to support the child’s needs.</w:t>
      </w:r>
    </w:p>
    <w:p w14:paraId="76EBCBB1" w14:textId="77777777" w:rsidR="00C76EB7" w:rsidRPr="00665D6D" w:rsidRDefault="00C76EB7" w:rsidP="00AD7D29">
      <w:pPr>
        <w:shd w:val="clear" w:color="auto" w:fill="FFFFFF"/>
        <w:spacing w:before="100" w:after="100" w:line="240" w:lineRule="auto"/>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Children with special</w:t>
      </w:r>
      <w:r w:rsidR="007B1CAD" w:rsidRPr="00665D6D">
        <w:rPr>
          <w:rFonts w:ascii="Times New Roman" w:eastAsia="Times New Roman" w:hAnsi="Times New Roman" w:cs="Times New Roman"/>
          <w:color w:val="000000" w:themeColor="text1"/>
          <w:sz w:val="24"/>
          <w:szCs w:val="24"/>
          <w:lang w:eastAsia="en-GB"/>
        </w:rPr>
        <w:t xml:space="preserve"> educational</w:t>
      </w:r>
      <w:r w:rsidRPr="00665D6D">
        <w:rPr>
          <w:rFonts w:ascii="Times New Roman" w:eastAsia="Times New Roman" w:hAnsi="Times New Roman" w:cs="Times New Roman"/>
          <w:color w:val="000000" w:themeColor="text1"/>
          <w:sz w:val="24"/>
          <w:szCs w:val="24"/>
          <w:lang w:eastAsia="en-GB"/>
        </w:rPr>
        <w:t xml:space="preserve"> needs will be resourced in accordance with the level of resources provided by the Department of Education and Skills to the Board of Management.</w:t>
      </w:r>
    </w:p>
    <w:p w14:paraId="4EF24594" w14:textId="77777777" w:rsidR="0040794B" w:rsidRDefault="00C76EB7" w:rsidP="00AD7D29">
      <w:pPr>
        <w:shd w:val="clear" w:color="auto" w:fill="FFFFFF"/>
        <w:spacing w:before="100" w:after="100" w:line="240" w:lineRule="auto"/>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It is the policy of S</w:t>
      </w:r>
      <w:r w:rsidR="00AD7D29" w:rsidRPr="00665D6D">
        <w:rPr>
          <w:rFonts w:ascii="Times New Roman" w:eastAsia="Times New Roman" w:hAnsi="Times New Roman" w:cs="Times New Roman"/>
          <w:color w:val="000000" w:themeColor="text1"/>
          <w:sz w:val="24"/>
          <w:szCs w:val="24"/>
          <w:lang w:eastAsia="en-GB"/>
        </w:rPr>
        <w:t>t. Nicholas Primary School</w:t>
      </w:r>
      <w:r w:rsidRPr="00665D6D">
        <w:rPr>
          <w:rFonts w:ascii="Times New Roman" w:eastAsia="Times New Roman" w:hAnsi="Times New Roman" w:cs="Times New Roman"/>
          <w:color w:val="000000" w:themeColor="text1"/>
          <w:sz w:val="24"/>
          <w:szCs w:val="24"/>
          <w:lang w:eastAsia="en-GB"/>
        </w:rPr>
        <w:t xml:space="preserve"> to request an up-to-date (within 2 years) Psychological Report and / or Medical Report etc for a child with identified special</w:t>
      </w:r>
      <w:r w:rsidR="007B1CAD" w:rsidRPr="00665D6D">
        <w:rPr>
          <w:rFonts w:ascii="Times New Roman" w:eastAsia="Times New Roman" w:hAnsi="Times New Roman" w:cs="Times New Roman"/>
          <w:color w:val="000000" w:themeColor="text1"/>
          <w:sz w:val="24"/>
          <w:szCs w:val="24"/>
          <w:lang w:eastAsia="en-GB"/>
        </w:rPr>
        <w:t xml:space="preserve"> educational</w:t>
      </w:r>
      <w:r w:rsidRPr="00665D6D">
        <w:rPr>
          <w:rFonts w:ascii="Times New Roman" w:eastAsia="Times New Roman" w:hAnsi="Times New Roman" w:cs="Times New Roman"/>
          <w:color w:val="000000" w:themeColor="text1"/>
          <w:sz w:val="24"/>
          <w:szCs w:val="24"/>
          <w:lang w:eastAsia="en-GB"/>
        </w:rPr>
        <w:t xml:space="preserve"> needs who is seeking a place in this school. The purpose of assessment reports is to assist the school in establishing the educational needs of the child relevant to his / her disability or special</w:t>
      </w:r>
      <w:r w:rsidR="007B1CAD" w:rsidRPr="00665D6D">
        <w:rPr>
          <w:rFonts w:ascii="Times New Roman" w:eastAsia="Times New Roman" w:hAnsi="Times New Roman" w:cs="Times New Roman"/>
          <w:color w:val="000000" w:themeColor="text1"/>
          <w:sz w:val="24"/>
          <w:szCs w:val="24"/>
          <w:lang w:eastAsia="en-GB"/>
        </w:rPr>
        <w:t xml:space="preserve"> educational</w:t>
      </w:r>
      <w:r w:rsidRPr="00665D6D">
        <w:rPr>
          <w:rFonts w:ascii="Times New Roman" w:eastAsia="Times New Roman" w:hAnsi="Times New Roman" w:cs="Times New Roman"/>
          <w:color w:val="000000" w:themeColor="text1"/>
          <w:sz w:val="24"/>
          <w:szCs w:val="24"/>
          <w:lang w:eastAsia="en-GB"/>
        </w:rPr>
        <w:t xml:space="preserve"> needs and to profile the support services required. </w:t>
      </w:r>
    </w:p>
    <w:p w14:paraId="3F641768" w14:textId="77777777" w:rsidR="00A52939" w:rsidRPr="00C73A71" w:rsidRDefault="00C76EB7" w:rsidP="00C73A71">
      <w:pPr>
        <w:shd w:val="clear" w:color="auto" w:fill="FFFFFF"/>
        <w:spacing w:before="100" w:after="100" w:line="240" w:lineRule="auto"/>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Where the Board deems that further resources are required it will make an application (with the consent of parents) to the National Council for Special Education (NCSE) and/or Department of Education and Skills (DES) to seek the provision of resources to meet the needs of the child as outlined in the psychological and / or medical report.</w:t>
      </w:r>
    </w:p>
    <w:p w14:paraId="7DE2C60C" w14:textId="77777777" w:rsidR="0099669A" w:rsidRPr="00665D6D" w:rsidRDefault="0099669A" w:rsidP="00A52939">
      <w:pPr>
        <w:pStyle w:val="ListParagraph"/>
        <w:spacing w:after="0" w:line="240" w:lineRule="auto"/>
        <w:ind w:left="0"/>
        <w:jc w:val="both"/>
        <w:rPr>
          <w:rFonts w:ascii="Times New Roman" w:eastAsiaTheme="minorEastAsia" w:hAnsi="Times New Roman" w:cs="Times New Roman"/>
          <w:b/>
          <w:color w:val="000000" w:themeColor="text1"/>
          <w:sz w:val="24"/>
          <w:szCs w:val="24"/>
        </w:rPr>
      </w:pPr>
    </w:p>
    <w:p w14:paraId="7FD4AF52" w14:textId="77777777" w:rsidR="00641946" w:rsidRPr="00665D6D" w:rsidRDefault="00641946" w:rsidP="00103809">
      <w:pPr>
        <w:pStyle w:val="Heading2"/>
        <w:numPr>
          <w:ilvl w:val="0"/>
          <w:numId w:val="29"/>
        </w:numPr>
        <w:rPr>
          <w:rFonts w:ascii="Times New Roman" w:eastAsiaTheme="minorEastAsia" w:hAnsi="Times New Roman" w:cs="Times New Roman"/>
          <w:b/>
          <w:color w:val="000000" w:themeColor="text1"/>
          <w:sz w:val="24"/>
          <w:szCs w:val="24"/>
        </w:rPr>
      </w:pPr>
      <w:r w:rsidRPr="00665D6D">
        <w:rPr>
          <w:rFonts w:ascii="Times New Roman" w:eastAsiaTheme="minorEastAsia" w:hAnsi="Times New Roman" w:cs="Times New Roman"/>
          <w:b/>
          <w:color w:val="000000" w:themeColor="text1"/>
          <w:sz w:val="24"/>
          <w:szCs w:val="24"/>
        </w:rPr>
        <w:t>Admission of Students</w:t>
      </w:r>
    </w:p>
    <w:p w14:paraId="1D56CB76" w14:textId="77777777" w:rsidR="00641946" w:rsidRPr="00665D6D" w:rsidRDefault="00641946" w:rsidP="00762B44">
      <w:pPr>
        <w:spacing w:after="0" w:line="240" w:lineRule="auto"/>
        <w:jc w:val="both"/>
        <w:rPr>
          <w:rFonts w:ascii="Times New Roman" w:eastAsiaTheme="minorEastAsia" w:hAnsi="Times New Roman" w:cs="Times New Roman"/>
          <w:color w:val="000000" w:themeColor="text1"/>
          <w:sz w:val="24"/>
          <w:szCs w:val="24"/>
        </w:rPr>
      </w:pPr>
    </w:p>
    <w:p w14:paraId="25C82C49" w14:textId="77777777" w:rsidR="00641946" w:rsidRPr="00665D6D" w:rsidRDefault="00641946" w:rsidP="00762B44">
      <w:pPr>
        <w:spacing w:after="0" w:line="240" w:lineRule="auto"/>
        <w:jc w:val="both"/>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This school shall admit each student seeking admission except where –</w:t>
      </w:r>
    </w:p>
    <w:p w14:paraId="0B57ABC3" w14:textId="77777777" w:rsidR="00641946" w:rsidRPr="00665D6D" w:rsidRDefault="00641946" w:rsidP="00762B44">
      <w:pPr>
        <w:spacing w:after="0" w:line="240" w:lineRule="auto"/>
        <w:jc w:val="both"/>
        <w:rPr>
          <w:rFonts w:ascii="Times New Roman" w:eastAsiaTheme="minorEastAsia" w:hAnsi="Times New Roman" w:cs="Times New Roman"/>
          <w:color w:val="000000" w:themeColor="text1"/>
          <w:sz w:val="24"/>
          <w:szCs w:val="24"/>
        </w:rPr>
      </w:pPr>
    </w:p>
    <w:p w14:paraId="3D651701" w14:textId="77777777" w:rsidR="005F777B" w:rsidRPr="00665D6D" w:rsidRDefault="005F777B" w:rsidP="00BC2C03">
      <w:pPr>
        <w:numPr>
          <w:ilvl w:val="0"/>
          <w:numId w:val="23"/>
        </w:numPr>
        <w:autoSpaceDE w:val="0"/>
        <w:autoSpaceDN w:val="0"/>
        <w:adjustRightInd w:val="0"/>
        <w:spacing w:after="0" w:line="240" w:lineRule="auto"/>
        <w:contextualSpacing/>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 xml:space="preserve">the school is oversubscribed (please see </w:t>
      </w:r>
      <w:hyperlink w:anchor="_Oversubscription_(this_section" w:history="1">
        <w:r w:rsidRPr="00665D6D">
          <w:rPr>
            <w:rStyle w:val="Hyperlink"/>
            <w:rFonts w:ascii="Times New Roman" w:eastAsiaTheme="minorEastAsia" w:hAnsi="Times New Roman" w:cs="Times New Roman"/>
            <w:color w:val="000000" w:themeColor="text1"/>
            <w:sz w:val="24"/>
            <w:szCs w:val="24"/>
          </w:rPr>
          <w:t>sectio</w:t>
        </w:r>
        <w:r w:rsidR="00F10754" w:rsidRPr="00665D6D">
          <w:rPr>
            <w:rStyle w:val="Hyperlink"/>
            <w:rFonts w:ascii="Times New Roman" w:eastAsiaTheme="minorEastAsia" w:hAnsi="Times New Roman" w:cs="Times New Roman"/>
            <w:color w:val="000000" w:themeColor="text1"/>
            <w:sz w:val="24"/>
            <w:szCs w:val="24"/>
          </w:rPr>
          <w:t>n 6</w:t>
        </w:r>
      </w:hyperlink>
      <w:r w:rsidRPr="00665D6D">
        <w:rPr>
          <w:rFonts w:ascii="Times New Roman" w:eastAsiaTheme="minorEastAsia" w:hAnsi="Times New Roman" w:cs="Times New Roman"/>
          <w:color w:val="000000" w:themeColor="text1"/>
          <w:sz w:val="24"/>
          <w:szCs w:val="24"/>
        </w:rPr>
        <w:t xml:space="preserve"> below for further details)</w:t>
      </w:r>
    </w:p>
    <w:p w14:paraId="6A305FEC" w14:textId="77777777" w:rsidR="005F777B" w:rsidRPr="00665D6D" w:rsidRDefault="005F777B" w:rsidP="005F777B">
      <w:pPr>
        <w:pStyle w:val="ListParagraph"/>
        <w:autoSpaceDE w:val="0"/>
        <w:autoSpaceDN w:val="0"/>
        <w:adjustRightInd w:val="0"/>
        <w:spacing w:after="0" w:line="240" w:lineRule="auto"/>
        <w:ind w:left="426"/>
        <w:rPr>
          <w:rFonts w:ascii="Times New Roman" w:hAnsi="Times New Roman" w:cs="Times New Roman"/>
          <w:color w:val="000000" w:themeColor="text1"/>
          <w:sz w:val="24"/>
          <w:szCs w:val="24"/>
        </w:rPr>
      </w:pPr>
    </w:p>
    <w:p w14:paraId="5CDCC36A" w14:textId="77777777" w:rsidR="00A25229" w:rsidRDefault="00616C76" w:rsidP="00A25229">
      <w:pPr>
        <w:pStyle w:val="ListParagraph"/>
        <w:numPr>
          <w:ilvl w:val="0"/>
          <w:numId w:val="23"/>
        </w:numPr>
        <w:autoSpaceDE w:val="0"/>
        <w:autoSpaceDN w:val="0"/>
        <w:adjustRightInd w:val="0"/>
        <w:spacing w:after="0" w:line="240" w:lineRule="auto"/>
        <w:rPr>
          <w:rFonts w:ascii="Times New Roman"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a</w:t>
      </w:r>
      <w:r w:rsidRPr="00665D6D">
        <w:rPr>
          <w:rFonts w:ascii="Times New Roman" w:hAnsi="Times New Roman" w:cs="Times New Roman"/>
          <w:color w:val="000000" w:themeColor="text1"/>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A25229" w:rsidRPr="00665D6D">
        <w:rPr>
          <w:rFonts w:ascii="Times New Roman" w:hAnsi="Times New Roman" w:cs="Times New Roman"/>
          <w:color w:val="000000" w:themeColor="text1"/>
          <w:sz w:val="24"/>
          <w:szCs w:val="24"/>
        </w:rPr>
        <w:t>.</w:t>
      </w:r>
    </w:p>
    <w:p w14:paraId="1C419BD1" w14:textId="77777777" w:rsidR="000A03AD" w:rsidRPr="000A03AD" w:rsidRDefault="000A03AD" w:rsidP="000A03AD">
      <w:pPr>
        <w:autoSpaceDE w:val="0"/>
        <w:autoSpaceDN w:val="0"/>
        <w:adjustRightInd w:val="0"/>
        <w:spacing w:after="0" w:line="240" w:lineRule="auto"/>
        <w:rPr>
          <w:rFonts w:ascii="Times New Roman" w:hAnsi="Times New Roman" w:cs="Times New Roman"/>
          <w:color w:val="000000" w:themeColor="text1"/>
          <w:sz w:val="24"/>
          <w:szCs w:val="24"/>
        </w:rPr>
      </w:pPr>
    </w:p>
    <w:p w14:paraId="1C036064" w14:textId="77777777" w:rsidR="00A25229" w:rsidRPr="00665D6D" w:rsidRDefault="00A25229" w:rsidP="00A25229">
      <w:pPr>
        <w:autoSpaceDE w:val="0"/>
        <w:autoSpaceDN w:val="0"/>
        <w:adjustRightInd w:val="0"/>
        <w:contextualSpacing/>
        <w:jc w:val="both"/>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St. Nicholas Primary School is a Roman Catholic School and may refuse to admit as a student a person who is not of Catholic Faith, where it is proved that the refusal is essential to maintain the ethos of the school.</w:t>
      </w:r>
    </w:p>
    <w:p w14:paraId="4895B066" w14:textId="77777777" w:rsidR="00764262" w:rsidRPr="000A03AD" w:rsidRDefault="00764262" w:rsidP="000A03AD">
      <w:pPr>
        <w:spacing w:after="0" w:line="240" w:lineRule="auto"/>
        <w:jc w:val="both"/>
        <w:rPr>
          <w:rFonts w:ascii="Times New Roman" w:eastAsiaTheme="minorEastAsia" w:hAnsi="Times New Roman" w:cs="Times New Roman"/>
          <w:b/>
          <w:color w:val="000000" w:themeColor="text1"/>
          <w:sz w:val="24"/>
          <w:szCs w:val="24"/>
        </w:rPr>
      </w:pPr>
    </w:p>
    <w:p w14:paraId="319D0B41" w14:textId="77777777" w:rsidR="00EE4292" w:rsidRPr="00665D6D" w:rsidRDefault="00EE4292" w:rsidP="00103809">
      <w:pPr>
        <w:pStyle w:val="Heading2"/>
        <w:numPr>
          <w:ilvl w:val="0"/>
          <w:numId w:val="29"/>
        </w:numPr>
        <w:rPr>
          <w:rFonts w:ascii="Times New Roman" w:eastAsiaTheme="minorEastAsia" w:hAnsi="Times New Roman" w:cs="Times New Roman"/>
          <w:b/>
          <w:color w:val="000000" w:themeColor="text1"/>
          <w:sz w:val="24"/>
          <w:szCs w:val="24"/>
        </w:rPr>
      </w:pPr>
      <w:bookmarkStart w:id="1" w:name="_Oversubscription_(this_section"/>
      <w:bookmarkStart w:id="2" w:name="_Ref31796116"/>
      <w:bookmarkEnd w:id="1"/>
      <w:r w:rsidRPr="00665D6D">
        <w:rPr>
          <w:rFonts w:ascii="Times New Roman" w:eastAsiaTheme="minorEastAsia" w:hAnsi="Times New Roman" w:cs="Times New Roman"/>
          <w:b/>
          <w:color w:val="000000" w:themeColor="text1"/>
          <w:sz w:val="24"/>
          <w:szCs w:val="24"/>
        </w:rPr>
        <w:t>Oversubscription</w:t>
      </w:r>
      <w:r w:rsidR="00AE7E94" w:rsidRPr="00665D6D">
        <w:rPr>
          <w:rFonts w:ascii="Times New Roman" w:eastAsiaTheme="minorEastAsia" w:hAnsi="Times New Roman" w:cs="Times New Roman"/>
          <w:b/>
          <w:color w:val="000000" w:themeColor="text1"/>
          <w:sz w:val="24"/>
          <w:szCs w:val="24"/>
        </w:rPr>
        <w:t xml:space="preserve"> </w:t>
      </w:r>
      <w:bookmarkEnd w:id="2"/>
    </w:p>
    <w:p w14:paraId="70C57A0D" w14:textId="77777777" w:rsidR="00EE4292" w:rsidRDefault="00DE3930" w:rsidP="00EE4292">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The Board of Management of St. Nicholas Primary School have determined a maximum enrolment for each class level</w:t>
      </w:r>
      <w:r w:rsidR="0040794B">
        <w:rPr>
          <w:rFonts w:ascii="Times New Roman" w:eastAsiaTheme="minorEastAsia" w:hAnsi="Times New Roman" w:cs="Times New Roman"/>
          <w:color w:val="000000" w:themeColor="text1"/>
          <w:sz w:val="24"/>
          <w:szCs w:val="24"/>
        </w:rPr>
        <w:t xml:space="preserve">. </w:t>
      </w:r>
    </w:p>
    <w:p w14:paraId="62E842D3" w14:textId="77777777" w:rsidR="00DE3930" w:rsidRDefault="00DE3930" w:rsidP="00EE4292">
      <w:pPr>
        <w:spacing w:after="0" w:line="240" w:lineRule="auto"/>
        <w:jc w:val="both"/>
        <w:rPr>
          <w:rFonts w:ascii="Times New Roman" w:eastAsiaTheme="minorEastAsia" w:hAnsi="Times New Roman" w:cs="Times New Roman"/>
          <w:color w:val="000000" w:themeColor="text1"/>
          <w:sz w:val="24"/>
          <w:szCs w:val="24"/>
        </w:rPr>
      </w:pPr>
    </w:p>
    <w:p w14:paraId="03588D78" w14:textId="77777777" w:rsidR="00DE3930" w:rsidRDefault="00DE3930" w:rsidP="00EE4292">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Junior Infants: </w:t>
      </w:r>
      <w:r>
        <w:rPr>
          <w:rFonts w:ascii="Times New Roman" w:eastAsiaTheme="minorEastAsia" w:hAnsi="Times New Roman" w:cs="Times New Roman"/>
          <w:color w:val="000000" w:themeColor="text1"/>
          <w:sz w:val="24"/>
          <w:szCs w:val="24"/>
        </w:rPr>
        <w:tab/>
        <w:t>52</w:t>
      </w:r>
    </w:p>
    <w:p w14:paraId="7737EEE3" w14:textId="77777777" w:rsidR="00DE3930" w:rsidRDefault="00DE3930" w:rsidP="00EE4292">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Senior Infants: </w:t>
      </w:r>
      <w:r>
        <w:rPr>
          <w:rFonts w:ascii="Times New Roman" w:eastAsiaTheme="minorEastAsia" w:hAnsi="Times New Roman" w:cs="Times New Roman"/>
          <w:color w:val="000000" w:themeColor="text1"/>
          <w:sz w:val="24"/>
          <w:szCs w:val="24"/>
        </w:rPr>
        <w:tab/>
        <w:t>52</w:t>
      </w:r>
    </w:p>
    <w:p w14:paraId="37D46071" w14:textId="77777777" w:rsidR="00DE3930" w:rsidRDefault="00DE3930" w:rsidP="00EE4292">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1</w:t>
      </w:r>
      <w:r w:rsidRPr="00DE3930">
        <w:rPr>
          <w:rFonts w:ascii="Times New Roman" w:eastAsiaTheme="minorEastAsia" w:hAnsi="Times New Roman" w:cs="Times New Roman"/>
          <w:color w:val="000000" w:themeColor="text1"/>
          <w:sz w:val="24"/>
          <w:szCs w:val="24"/>
          <w:vertAlign w:val="superscript"/>
        </w:rPr>
        <w:t>st</w:t>
      </w:r>
      <w:r>
        <w:rPr>
          <w:rFonts w:ascii="Times New Roman" w:eastAsiaTheme="minorEastAsia" w:hAnsi="Times New Roman" w:cs="Times New Roman"/>
          <w:color w:val="000000" w:themeColor="text1"/>
          <w:sz w:val="24"/>
          <w:szCs w:val="24"/>
        </w:rPr>
        <w:t xml:space="preserve"> class:</w:t>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t>35</w:t>
      </w:r>
    </w:p>
    <w:p w14:paraId="6984B121" w14:textId="77777777" w:rsidR="00DE3930" w:rsidRDefault="00DE3930" w:rsidP="00EE4292">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2</w:t>
      </w:r>
      <w:r w:rsidRPr="00DE3930">
        <w:rPr>
          <w:rFonts w:ascii="Times New Roman" w:eastAsiaTheme="minorEastAsia" w:hAnsi="Times New Roman" w:cs="Times New Roman"/>
          <w:color w:val="000000" w:themeColor="text1"/>
          <w:sz w:val="24"/>
          <w:szCs w:val="24"/>
          <w:vertAlign w:val="superscript"/>
        </w:rPr>
        <w:t>nd</w:t>
      </w:r>
      <w:r>
        <w:rPr>
          <w:rFonts w:ascii="Times New Roman" w:eastAsiaTheme="minorEastAsia" w:hAnsi="Times New Roman" w:cs="Times New Roman"/>
          <w:color w:val="000000" w:themeColor="text1"/>
          <w:sz w:val="24"/>
          <w:szCs w:val="24"/>
        </w:rPr>
        <w:t xml:space="preserve"> class:</w:t>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t>58</w:t>
      </w:r>
    </w:p>
    <w:p w14:paraId="228C3647" w14:textId="77777777" w:rsidR="00DE3930" w:rsidRDefault="00DE3930" w:rsidP="00EE4292">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3</w:t>
      </w:r>
      <w:r w:rsidRPr="00DE3930">
        <w:rPr>
          <w:rFonts w:ascii="Times New Roman" w:eastAsiaTheme="minorEastAsia" w:hAnsi="Times New Roman" w:cs="Times New Roman"/>
          <w:color w:val="000000" w:themeColor="text1"/>
          <w:sz w:val="24"/>
          <w:szCs w:val="24"/>
          <w:vertAlign w:val="superscript"/>
        </w:rPr>
        <w:t>rd</w:t>
      </w:r>
      <w:r>
        <w:rPr>
          <w:rFonts w:ascii="Times New Roman" w:eastAsiaTheme="minorEastAsia" w:hAnsi="Times New Roman" w:cs="Times New Roman"/>
          <w:color w:val="000000" w:themeColor="text1"/>
          <w:sz w:val="24"/>
          <w:szCs w:val="24"/>
        </w:rPr>
        <w:t xml:space="preserve"> class:</w:t>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t>58</w:t>
      </w:r>
    </w:p>
    <w:p w14:paraId="780AFBDC" w14:textId="77777777" w:rsidR="00DE3930" w:rsidRDefault="00DE3930" w:rsidP="00EE4292">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4</w:t>
      </w:r>
      <w:r w:rsidRPr="00DE3930">
        <w:rPr>
          <w:rFonts w:ascii="Times New Roman" w:eastAsiaTheme="minorEastAsia" w:hAnsi="Times New Roman" w:cs="Times New Roman"/>
          <w:color w:val="000000" w:themeColor="text1"/>
          <w:sz w:val="24"/>
          <w:szCs w:val="24"/>
          <w:vertAlign w:val="superscript"/>
        </w:rPr>
        <w:t>th</w:t>
      </w:r>
      <w:r>
        <w:rPr>
          <w:rFonts w:ascii="Times New Roman" w:eastAsiaTheme="minorEastAsia" w:hAnsi="Times New Roman" w:cs="Times New Roman"/>
          <w:color w:val="000000" w:themeColor="text1"/>
          <w:sz w:val="24"/>
          <w:szCs w:val="24"/>
        </w:rPr>
        <w:t xml:space="preserve"> class:</w:t>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t>58</w:t>
      </w:r>
    </w:p>
    <w:p w14:paraId="586D1E5B" w14:textId="77777777" w:rsidR="00DE3930" w:rsidRDefault="00DE3930" w:rsidP="00EE4292">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5</w:t>
      </w:r>
      <w:r w:rsidRPr="00DE3930">
        <w:rPr>
          <w:rFonts w:ascii="Times New Roman" w:eastAsiaTheme="minorEastAsia" w:hAnsi="Times New Roman" w:cs="Times New Roman"/>
          <w:color w:val="000000" w:themeColor="text1"/>
          <w:sz w:val="24"/>
          <w:szCs w:val="24"/>
          <w:vertAlign w:val="superscript"/>
        </w:rPr>
        <w:t>th</w:t>
      </w:r>
      <w:r>
        <w:rPr>
          <w:rFonts w:ascii="Times New Roman" w:eastAsiaTheme="minorEastAsia" w:hAnsi="Times New Roman" w:cs="Times New Roman"/>
          <w:color w:val="000000" w:themeColor="text1"/>
          <w:sz w:val="24"/>
          <w:szCs w:val="24"/>
        </w:rPr>
        <w:t xml:space="preserve"> class:</w:t>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t>58</w:t>
      </w:r>
    </w:p>
    <w:p w14:paraId="6D327793" w14:textId="77777777" w:rsidR="00DE3930" w:rsidRDefault="00DE3930" w:rsidP="00EE4292">
      <w:pPr>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6</w:t>
      </w:r>
      <w:r w:rsidRPr="00DE3930">
        <w:rPr>
          <w:rFonts w:ascii="Times New Roman" w:eastAsiaTheme="minorEastAsia" w:hAnsi="Times New Roman" w:cs="Times New Roman"/>
          <w:color w:val="000000" w:themeColor="text1"/>
          <w:sz w:val="24"/>
          <w:szCs w:val="24"/>
          <w:vertAlign w:val="superscript"/>
        </w:rPr>
        <w:t>th</w:t>
      </w:r>
      <w:r>
        <w:rPr>
          <w:rFonts w:ascii="Times New Roman" w:eastAsiaTheme="minorEastAsia" w:hAnsi="Times New Roman" w:cs="Times New Roman"/>
          <w:color w:val="000000" w:themeColor="text1"/>
          <w:sz w:val="24"/>
          <w:szCs w:val="24"/>
        </w:rPr>
        <w:t xml:space="preserve"> class:</w:t>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t xml:space="preserve">58 </w:t>
      </w:r>
    </w:p>
    <w:p w14:paraId="44223F88" w14:textId="77777777" w:rsidR="00DE3930" w:rsidRPr="00665D6D" w:rsidRDefault="00DE3930" w:rsidP="00EE4292">
      <w:pPr>
        <w:spacing w:after="0" w:line="240" w:lineRule="auto"/>
        <w:jc w:val="both"/>
        <w:rPr>
          <w:rFonts w:ascii="Times New Roman" w:eastAsiaTheme="minorEastAsia" w:hAnsi="Times New Roman" w:cs="Times New Roman"/>
          <w:color w:val="000000" w:themeColor="text1"/>
          <w:sz w:val="24"/>
          <w:szCs w:val="24"/>
        </w:rPr>
      </w:pPr>
    </w:p>
    <w:p w14:paraId="70EC2B6E" w14:textId="77777777" w:rsidR="00DA7FD3" w:rsidRPr="00665D6D" w:rsidRDefault="00EE4292" w:rsidP="00E47AF1">
      <w:pPr>
        <w:contextualSpacing/>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 xml:space="preserve">In the event that the school is oversubscribed, the school will, when deciding on applications for admission, apply the following selection criteria in the order listed below to those </w:t>
      </w:r>
      <w:r w:rsidRPr="00665D6D">
        <w:rPr>
          <w:rFonts w:ascii="Times New Roman" w:eastAsiaTheme="minorEastAsia" w:hAnsi="Times New Roman" w:cs="Times New Roman"/>
          <w:color w:val="000000" w:themeColor="text1"/>
          <w:sz w:val="24"/>
          <w:szCs w:val="24"/>
        </w:rPr>
        <w:lastRenderedPageBreak/>
        <w:t xml:space="preserve">applications that are received within the timeline for receipt of applications as set out in the school’s annual admission notice: </w:t>
      </w:r>
    </w:p>
    <w:p w14:paraId="2F4B11CC" w14:textId="77777777" w:rsidR="00AD7D29" w:rsidRPr="00665D6D" w:rsidRDefault="00AD7D29" w:rsidP="00E47AF1">
      <w:pPr>
        <w:contextualSpacing/>
        <w:rPr>
          <w:rFonts w:ascii="Times New Roman" w:eastAsiaTheme="minorEastAsia" w:hAnsi="Times New Roman" w:cs="Times New Roman"/>
          <w:color w:val="000000" w:themeColor="text1"/>
          <w:sz w:val="24"/>
          <w:szCs w:val="24"/>
        </w:rPr>
      </w:pPr>
    </w:p>
    <w:p w14:paraId="6DF69C3E" w14:textId="77777777" w:rsidR="00AD7D29" w:rsidRPr="00665D6D" w:rsidRDefault="00AD7D29" w:rsidP="00AD7D29">
      <w:pPr>
        <w:shd w:val="clear" w:color="auto" w:fill="FFFFFF"/>
        <w:spacing w:before="100" w:after="100" w:line="240" w:lineRule="auto"/>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 xml:space="preserve">The Board of Management of St. Nicholas Primary School reserves the right to determine the number of Junior Infant pupils to be enrolled for the academic year. This decision will be made in early </w:t>
      </w:r>
      <w:r w:rsidR="00291CD8">
        <w:rPr>
          <w:rFonts w:ascii="Times New Roman" w:eastAsia="Times New Roman" w:hAnsi="Times New Roman" w:cs="Times New Roman"/>
          <w:color w:val="000000" w:themeColor="text1"/>
          <w:sz w:val="24"/>
          <w:szCs w:val="24"/>
          <w:lang w:eastAsia="en-GB"/>
        </w:rPr>
        <w:t>March</w:t>
      </w:r>
      <w:r w:rsidRPr="00665D6D">
        <w:rPr>
          <w:rFonts w:ascii="Times New Roman" w:eastAsia="Times New Roman" w:hAnsi="Times New Roman" w:cs="Times New Roman"/>
          <w:color w:val="000000" w:themeColor="text1"/>
          <w:sz w:val="24"/>
          <w:szCs w:val="24"/>
          <w:lang w:eastAsia="en-GB"/>
        </w:rPr>
        <w:t xml:space="preserve"> after a review of completed </w:t>
      </w:r>
      <w:r w:rsidR="000F1426">
        <w:rPr>
          <w:rFonts w:ascii="Times New Roman" w:eastAsia="Times New Roman" w:hAnsi="Times New Roman" w:cs="Times New Roman"/>
          <w:color w:val="000000" w:themeColor="text1"/>
          <w:sz w:val="24"/>
          <w:szCs w:val="24"/>
          <w:lang w:eastAsia="en-GB"/>
        </w:rPr>
        <w:t>application forms</w:t>
      </w:r>
      <w:r w:rsidRPr="00665D6D">
        <w:rPr>
          <w:rFonts w:ascii="Times New Roman" w:eastAsia="Times New Roman" w:hAnsi="Times New Roman" w:cs="Times New Roman"/>
          <w:color w:val="000000" w:themeColor="text1"/>
          <w:sz w:val="24"/>
          <w:szCs w:val="24"/>
          <w:lang w:eastAsia="en-GB"/>
        </w:rPr>
        <w:t>. The Board will consider a number of factors in making its decision including, but not limited to:</w:t>
      </w:r>
    </w:p>
    <w:p w14:paraId="28D4EE43" w14:textId="77777777" w:rsidR="00AD7D29" w:rsidRPr="00665D6D" w:rsidRDefault="00AD7D29" w:rsidP="00AD7D29">
      <w:pPr>
        <w:numPr>
          <w:ilvl w:val="0"/>
          <w:numId w:val="33"/>
        </w:numPr>
        <w:shd w:val="clear" w:color="auto" w:fill="FFFFFF"/>
        <w:suppressAutoHyphens/>
        <w:autoSpaceDN w:val="0"/>
        <w:spacing w:before="100" w:after="100" w:line="240" w:lineRule="auto"/>
        <w:textAlignment w:val="baseline"/>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the number of applications received</w:t>
      </w:r>
    </w:p>
    <w:p w14:paraId="0BC53E02" w14:textId="77777777" w:rsidR="00AD7D29" w:rsidRPr="00665D6D" w:rsidRDefault="00AD7D29" w:rsidP="00AD7D29">
      <w:pPr>
        <w:numPr>
          <w:ilvl w:val="0"/>
          <w:numId w:val="33"/>
        </w:numPr>
        <w:shd w:val="clear" w:color="auto" w:fill="FFFFFF"/>
        <w:suppressAutoHyphens/>
        <w:autoSpaceDN w:val="0"/>
        <w:spacing w:before="100" w:after="100" w:line="240" w:lineRule="auto"/>
        <w:textAlignment w:val="baseline"/>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the availability of classrooms within the school</w:t>
      </w:r>
    </w:p>
    <w:p w14:paraId="28E89903" w14:textId="77777777" w:rsidR="00AD7D29" w:rsidRPr="00665D6D" w:rsidRDefault="00AD7D29" w:rsidP="00AD7D29">
      <w:pPr>
        <w:numPr>
          <w:ilvl w:val="0"/>
          <w:numId w:val="33"/>
        </w:numPr>
        <w:shd w:val="clear" w:color="auto" w:fill="FFFFFF"/>
        <w:suppressAutoHyphens/>
        <w:autoSpaceDN w:val="0"/>
        <w:spacing w:before="100" w:after="100" w:line="240" w:lineRule="auto"/>
        <w:textAlignment w:val="baseline"/>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resources and support provided to the school</w:t>
      </w:r>
    </w:p>
    <w:p w14:paraId="7E42CA19" w14:textId="77777777" w:rsidR="008C659C" w:rsidRDefault="00AD7D29" w:rsidP="00AD7D29">
      <w:pPr>
        <w:shd w:val="clear" w:color="auto" w:fill="FFFFFF"/>
        <w:spacing w:before="100" w:after="100" w:line="240" w:lineRule="auto"/>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The enrolment process for 2021 Junior Infant classes will begin on th</w:t>
      </w:r>
      <w:r w:rsidR="00B43B35" w:rsidRPr="00665D6D">
        <w:rPr>
          <w:rFonts w:ascii="Times New Roman" w:eastAsia="Times New Roman" w:hAnsi="Times New Roman" w:cs="Times New Roman"/>
          <w:color w:val="000000" w:themeColor="text1"/>
          <w:sz w:val="24"/>
          <w:szCs w:val="24"/>
          <w:lang w:eastAsia="en-GB"/>
        </w:rPr>
        <w:t xml:space="preserve">e </w:t>
      </w:r>
      <w:r w:rsidR="0096695C" w:rsidRPr="00665D6D">
        <w:rPr>
          <w:rFonts w:ascii="Times New Roman" w:eastAsia="Times New Roman" w:hAnsi="Times New Roman" w:cs="Times New Roman"/>
          <w:color w:val="000000" w:themeColor="text1"/>
          <w:sz w:val="24"/>
          <w:szCs w:val="24"/>
          <w:lang w:eastAsia="en-GB"/>
        </w:rPr>
        <w:t>7</w:t>
      </w:r>
      <w:r w:rsidR="0096695C" w:rsidRPr="00665D6D">
        <w:rPr>
          <w:rFonts w:ascii="Times New Roman" w:eastAsia="Times New Roman" w:hAnsi="Times New Roman" w:cs="Times New Roman"/>
          <w:color w:val="000000" w:themeColor="text1"/>
          <w:sz w:val="24"/>
          <w:szCs w:val="24"/>
          <w:vertAlign w:val="superscript"/>
          <w:lang w:eastAsia="en-GB"/>
        </w:rPr>
        <w:t>th</w:t>
      </w:r>
      <w:r w:rsidR="0096695C" w:rsidRPr="00665D6D">
        <w:rPr>
          <w:rFonts w:ascii="Times New Roman" w:eastAsia="Times New Roman" w:hAnsi="Times New Roman" w:cs="Times New Roman"/>
          <w:color w:val="000000" w:themeColor="text1"/>
          <w:sz w:val="24"/>
          <w:szCs w:val="24"/>
          <w:lang w:eastAsia="en-GB"/>
        </w:rPr>
        <w:t xml:space="preserve"> December 202</w:t>
      </w:r>
      <w:r w:rsidR="00AC5667" w:rsidRPr="00665D6D">
        <w:rPr>
          <w:rFonts w:ascii="Times New Roman" w:eastAsia="Times New Roman" w:hAnsi="Times New Roman" w:cs="Times New Roman"/>
          <w:color w:val="000000" w:themeColor="text1"/>
          <w:sz w:val="24"/>
          <w:szCs w:val="24"/>
          <w:lang w:eastAsia="en-GB"/>
        </w:rPr>
        <w:t>0</w:t>
      </w:r>
      <w:r w:rsidR="0096695C" w:rsidRPr="00665D6D">
        <w:rPr>
          <w:rFonts w:ascii="Times New Roman" w:eastAsia="Times New Roman" w:hAnsi="Times New Roman" w:cs="Times New Roman"/>
          <w:color w:val="000000" w:themeColor="text1"/>
          <w:sz w:val="24"/>
          <w:szCs w:val="24"/>
          <w:lang w:eastAsia="en-GB"/>
        </w:rPr>
        <w:t xml:space="preserve">. </w:t>
      </w:r>
      <w:r w:rsidRPr="00665D6D">
        <w:rPr>
          <w:rFonts w:ascii="Times New Roman" w:eastAsia="Times New Roman" w:hAnsi="Times New Roman" w:cs="Times New Roman"/>
          <w:color w:val="000000" w:themeColor="text1"/>
          <w:sz w:val="24"/>
          <w:szCs w:val="24"/>
          <w:lang w:eastAsia="en-GB"/>
        </w:rPr>
        <w:t>On this date a</w:t>
      </w:r>
      <w:r w:rsidR="000F1426">
        <w:rPr>
          <w:rFonts w:ascii="Times New Roman" w:eastAsia="Times New Roman" w:hAnsi="Times New Roman" w:cs="Times New Roman"/>
          <w:color w:val="000000" w:themeColor="text1"/>
          <w:sz w:val="24"/>
          <w:szCs w:val="24"/>
          <w:lang w:eastAsia="en-GB"/>
        </w:rPr>
        <w:t xml:space="preserve">n application form for admission </w:t>
      </w:r>
      <w:r w:rsidRPr="00665D6D">
        <w:rPr>
          <w:rFonts w:ascii="Times New Roman" w:eastAsia="Times New Roman" w:hAnsi="Times New Roman" w:cs="Times New Roman"/>
          <w:color w:val="000000" w:themeColor="text1"/>
          <w:sz w:val="24"/>
          <w:szCs w:val="24"/>
          <w:lang w:eastAsia="en-GB"/>
        </w:rPr>
        <w:t>will be available to parents and guardians to register their interest in their child or children attendin</w:t>
      </w:r>
      <w:r w:rsidR="00B43B35" w:rsidRPr="00665D6D">
        <w:rPr>
          <w:rFonts w:ascii="Times New Roman" w:eastAsia="Times New Roman" w:hAnsi="Times New Roman" w:cs="Times New Roman"/>
          <w:color w:val="000000" w:themeColor="text1"/>
          <w:sz w:val="24"/>
          <w:szCs w:val="24"/>
          <w:lang w:eastAsia="en-GB"/>
        </w:rPr>
        <w:t>g St. Nicholas Primary School</w:t>
      </w:r>
      <w:r w:rsidRPr="00665D6D">
        <w:rPr>
          <w:rFonts w:ascii="Times New Roman" w:eastAsia="Times New Roman" w:hAnsi="Times New Roman" w:cs="Times New Roman"/>
          <w:color w:val="000000" w:themeColor="text1"/>
          <w:sz w:val="24"/>
          <w:szCs w:val="24"/>
          <w:lang w:eastAsia="en-GB"/>
        </w:rPr>
        <w:t xml:space="preserve">. These forms must be submitted </w:t>
      </w:r>
      <w:r w:rsidR="00B43B35" w:rsidRPr="00665D6D">
        <w:rPr>
          <w:rFonts w:ascii="Times New Roman" w:eastAsia="Times New Roman" w:hAnsi="Times New Roman" w:cs="Times New Roman"/>
          <w:color w:val="000000" w:themeColor="text1"/>
          <w:sz w:val="24"/>
          <w:szCs w:val="24"/>
          <w:lang w:eastAsia="en-GB"/>
        </w:rPr>
        <w:t xml:space="preserve">to the school secretary </w:t>
      </w:r>
      <w:r w:rsidRPr="00665D6D">
        <w:rPr>
          <w:rFonts w:ascii="Times New Roman" w:eastAsia="Times New Roman" w:hAnsi="Times New Roman" w:cs="Times New Roman"/>
          <w:color w:val="000000" w:themeColor="text1"/>
          <w:sz w:val="24"/>
          <w:szCs w:val="24"/>
          <w:lang w:eastAsia="en-GB"/>
        </w:rPr>
        <w:t>before</w:t>
      </w:r>
      <w:r w:rsidR="0096695C" w:rsidRPr="00665D6D">
        <w:rPr>
          <w:rFonts w:ascii="Times New Roman" w:eastAsia="Times New Roman" w:hAnsi="Times New Roman" w:cs="Times New Roman"/>
          <w:color w:val="000000" w:themeColor="text1"/>
          <w:sz w:val="24"/>
          <w:szCs w:val="24"/>
          <w:lang w:eastAsia="en-GB"/>
        </w:rPr>
        <w:t xml:space="preserve"> 1</w:t>
      </w:r>
      <w:r w:rsidR="0096695C" w:rsidRPr="00665D6D">
        <w:rPr>
          <w:rFonts w:ascii="Times New Roman" w:eastAsia="Times New Roman" w:hAnsi="Times New Roman" w:cs="Times New Roman"/>
          <w:color w:val="000000" w:themeColor="text1"/>
          <w:sz w:val="24"/>
          <w:szCs w:val="24"/>
          <w:vertAlign w:val="superscript"/>
          <w:lang w:eastAsia="en-GB"/>
        </w:rPr>
        <w:t>st</w:t>
      </w:r>
      <w:r w:rsidR="0096695C" w:rsidRPr="00665D6D">
        <w:rPr>
          <w:rFonts w:ascii="Times New Roman" w:eastAsia="Times New Roman" w:hAnsi="Times New Roman" w:cs="Times New Roman"/>
          <w:color w:val="000000" w:themeColor="text1"/>
          <w:sz w:val="24"/>
          <w:szCs w:val="24"/>
          <w:lang w:eastAsia="en-GB"/>
        </w:rPr>
        <w:t xml:space="preserve"> March 202</w:t>
      </w:r>
      <w:r w:rsidR="00AC5667" w:rsidRPr="00665D6D">
        <w:rPr>
          <w:rFonts w:ascii="Times New Roman" w:eastAsia="Times New Roman" w:hAnsi="Times New Roman" w:cs="Times New Roman"/>
          <w:color w:val="000000" w:themeColor="text1"/>
          <w:sz w:val="24"/>
          <w:szCs w:val="24"/>
          <w:lang w:eastAsia="en-GB"/>
        </w:rPr>
        <w:t>1</w:t>
      </w:r>
      <w:r w:rsidRPr="00665D6D">
        <w:rPr>
          <w:rFonts w:ascii="Times New Roman" w:eastAsia="Times New Roman" w:hAnsi="Times New Roman" w:cs="Times New Roman"/>
          <w:color w:val="000000" w:themeColor="text1"/>
          <w:sz w:val="24"/>
          <w:szCs w:val="24"/>
          <w:lang w:eastAsia="en-GB"/>
        </w:rPr>
        <w:t xml:space="preserve">. </w:t>
      </w:r>
    </w:p>
    <w:p w14:paraId="63502242" w14:textId="77777777" w:rsidR="00AD7D29" w:rsidRPr="00665D6D" w:rsidRDefault="00AD7D29" w:rsidP="00AD7D29">
      <w:pPr>
        <w:shd w:val="clear" w:color="auto" w:fill="FFFFFF"/>
        <w:spacing w:before="100" w:after="100" w:line="240" w:lineRule="auto"/>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Following a review of completed</w:t>
      </w:r>
      <w:r w:rsidR="000F1426">
        <w:rPr>
          <w:rFonts w:ascii="Times New Roman" w:eastAsia="Times New Roman" w:hAnsi="Times New Roman" w:cs="Times New Roman"/>
          <w:color w:val="000000" w:themeColor="text1"/>
          <w:sz w:val="24"/>
          <w:szCs w:val="24"/>
          <w:lang w:eastAsia="en-GB"/>
        </w:rPr>
        <w:t xml:space="preserve"> </w:t>
      </w:r>
      <w:r w:rsidR="00291CD8">
        <w:rPr>
          <w:rFonts w:ascii="Times New Roman" w:eastAsia="Times New Roman" w:hAnsi="Times New Roman" w:cs="Times New Roman"/>
          <w:color w:val="000000" w:themeColor="text1"/>
          <w:sz w:val="24"/>
          <w:szCs w:val="24"/>
          <w:lang w:eastAsia="en-GB"/>
        </w:rPr>
        <w:t>application</w:t>
      </w:r>
      <w:r w:rsidR="000F1426">
        <w:rPr>
          <w:rFonts w:ascii="Times New Roman" w:eastAsia="Times New Roman" w:hAnsi="Times New Roman" w:cs="Times New Roman"/>
          <w:color w:val="000000" w:themeColor="text1"/>
          <w:sz w:val="24"/>
          <w:szCs w:val="24"/>
          <w:lang w:eastAsia="en-GB"/>
        </w:rPr>
        <w:t xml:space="preserve"> forms</w:t>
      </w:r>
      <w:r w:rsidRPr="00665D6D">
        <w:rPr>
          <w:rFonts w:ascii="Times New Roman" w:eastAsia="Times New Roman" w:hAnsi="Times New Roman" w:cs="Times New Roman"/>
          <w:color w:val="000000" w:themeColor="text1"/>
          <w:sz w:val="24"/>
          <w:szCs w:val="24"/>
          <w:lang w:eastAsia="en-GB"/>
        </w:rPr>
        <w:t>, the following categories will be used, in descending order of priority, to select children for enrolment:</w:t>
      </w:r>
    </w:p>
    <w:p w14:paraId="143F1D83" w14:textId="77777777" w:rsidR="00D05078" w:rsidRPr="00665D6D" w:rsidRDefault="00D05078" w:rsidP="00AD7D29">
      <w:pPr>
        <w:shd w:val="clear" w:color="auto" w:fill="FFFFFF"/>
        <w:spacing w:before="100" w:after="100" w:line="240" w:lineRule="auto"/>
        <w:rPr>
          <w:rFonts w:ascii="Times New Roman" w:eastAsia="Times New Roman" w:hAnsi="Times New Roman" w:cs="Times New Roman"/>
          <w:b/>
          <w:bCs/>
          <w:color w:val="000000" w:themeColor="text1"/>
          <w:sz w:val="24"/>
          <w:szCs w:val="24"/>
          <w:lang w:eastAsia="en-GB"/>
        </w:rPr>
      </w:pPr>
      <w:r w:rsidRPr="00665D6D">
        <w:rPr>
          <w:rFonts w:ascii="Times New Roman" w:eastAsia="Times New Roman" w:hAnsi="Times New Roman" w:cs="Times New Roman"/>
          <w:b/>
          <w:bCs/>
          <w:color w:val="000000" w:themeColor="text1"/>
          <w:sz w:val="24"/>
          <w:szCs w:val="24"/>
          <w:lang w:eastAsia="en-GB"/>
        </w:rPr>
        <w:t>Category 1</w:t>
      </w:r>
    </w:p>
    <w:p w14:paraId="545BF4C5" w14:textId="77777777" w:rsidR="00D05078" w:rsidRPr="00665D6D" w:rsidRDefault="005C6880" w:rsidP="00AD7D29">
      <w:pPr>
        <w:shd w:val="clear" w:color="auto" w:fill="FFFFFF"/>
        <w:spacing w:before="100" w:after="100" w:line="240" w:lineRule="auto"/>
        <w:rPr>
          <w:rFonts w:ascii="Times New Roman" w:hAnsi="Times New Roman" w:cs="Times New Roman"/>
          <w:color w:val="000000" w:themeColor="text1"/>
          <w:sz w:val="24"/>
          <w:szCs w:val="24"/>
        </w:rPr>
      </w:pPr>
      <w:r w:rsidRPr="00665D6D">
        <w:rPr>
          <w:rFonts w:ascii="Times New Roman" w:eastAsia="Times New Roman" w:hAnsi="Times New Roman" w:cs="Times New Roman"/>
          <w:color w:val="000000" w:themeColor="text1"/>
          <w:sz w:val="24"/>
          <w:szCs w:val="24"/>
          <w:lang w:eastAsia="en-GB"/>
        </w:rPr>
        <w:t>Siblings of children</w:t>
      </w:r>
      <w:r w:rsidR="000F1426">
        <w:rPr>
          <w:rFonts w:ascii="Times New Roman" w:eastAsia="Times New Roman" w:hAnsi="Times New Roman" w:cs="Times New Roman"/>
          <w:color w:val="000000" w:themeColor="text1"/>
          <w:sz w:val="24"/>
          <w:szCs w:val="24"/>
          <w:lang w:eastAsia="en-GB"/>
        </w:rPr>
        <w:t xml:space="preserve"> </w:t>
      </w:r>
      <w:r w:rsidR="008C659C">
        <w:rPr>
          <w:rFonts w:ascii="Times New Roman" w:eastAsia="Times New Roman" w:hAnsi="Times New Roman" w:cs="Times New Roman"/>
          <w:color w:val="000000" w:themeColor="text1"/>
          <w:sz w:val="24"/>
          <w:szCs w:val="24"/>
          <w:lang w:eastAsia="en-GB"/>
        </w:rPr>
        <w:t>already</w:t>
      </w:r>
      <w:r w:rsidR="000F1426">
        <w:rPr>
          <w:rFonts w:ascii="Times New Roman" w:eastAsia="Times New Roman" w:hAnsi="Times New Roman" w:cs="Times New Roman"/>
          <w:color w:val="000000" w:themeColor="text1"/>
          <w:sz w:val="24"/>
          <w:szCs w:val="24"/>
          <w:lang w:eastAsia="en-GB"/>
        </w:rPr>
        <w:t xml:space="preserve"> enrolled</w:t>
      </w:r>
      <w:r w:rsidRPr="00665D6D">
        <w:rPr>
          <w:rFonts w:ascii="Times New Roman" w:eastAsia="Times New Roman" w:hAnsi="Times New Roman" w:cs="Times New Roman"/>
          <w:color w:val="000000" w:themeColor="text1"/>
          <w:sz w:val="24"/>
          <w:szCs w:val="24"/>
          <w:lang w:eastAsia="en-GB"/>
        </w:rPr>
        <w:t> </w:t>
      </w:r>
      <w:r w:rsidRPr="00665D6D">
        <w:rPr>
          <w:rFonts w:ascii="Times New Roman" w:eastAsia="Times New Roman" w:hAnsi="Times New Roman" w:cs="Times New Roman"/>
          <w:i/>
          <w:iCs/>
          <w:color w:val="000000" w:themeColor="text1"/>
          <w:sz w:val="24"/>
          <w:szCs w:val="24"/>
          <w:lang w:eastAsia="en-GB"/>
        </w:rPr>
        <w:t>(this includes children who have been fostered by parents of already enrolled children)</w:t>
      </w:r>
      <w:r w:rsidRPr="00665D6D">
        <w:rPr>
          <w:rFonts w:ascii="Times New Roman" w:eastAsia="Times New Roman" w:hAnsi="Times New Roman" w:cs="Times New Roman"/>
          <w:color w:val="000000" w:themeColor="text1"/>
          <w:sz w:val="24"/>
          <w:szCs w:val="24"/>
          <w:lang w:eastAsia="en-GB"/>
        </w:rPr>
        <w:t> </w:t>
      </w:r>
      <w:r w:rsidR="000F1426">
        <w:rPr>
          <w:rFonts w:ascii="Times New Roman" w:eastAsia="Times New Roman" w:hAnsi="Times New Roman" w:cs="Times New Roman"/>
          <w:color w:val="000000" w:themeColor="text1"/>
          <w:sz w:val="24"/>
          <w:szCs w:val="24"/>
          <w:lang w:eastAsia="en-GB"/>
        </w:rPr>
        <w:t>in</w:t>
      </w:r>
      <w:r w:rsidRPr="00665D6D">
        <w:rPr>
          <w:rFonts w:ascii="Times New Roman" w:eastAsia="Times New Roman" w:hAnsi="Times New Roman" w:cs="Times New Roman"/>
          <w:color w:val="000000" w:themeColor="text1"/>
          <w:sz w:val="24"/>
          <w:szCs w:val="24"/>
          <w:lang w:eastAsia="en-GB"/>
        </w:rPr>
        <w:t xml:space="preserve"> St. Nicholas Primary School who are 4 years of age on or before the </w:t>
      </w:r>
      <w:r w:rsidR="000F1426">
        <w:rPr>
          <w:rFonts w:ascii="Times New Roman" w:eastAsia="Times New Roman" w:hAnsi="Times New Roman" w:cs="Times New Roman"/>
          <w:color w:val="000000" w:themeColor="text1"/>
          <w:sz w:val="24"/>
          <w:szCs w:val="24"/>
          <w:lang w:eastAsia="en-GB"/>
        </w:rPr>
        <w:t>1</w:t>
      </w:r>
      <w:r w:rsidR="000F1426" w:rsidRPr="000F1426">
        <w:rPr>
          <w:rFonts w:ascii="Times New Roman" w:eastAsia="Times New Roman" w:hAnsi="Times New Roman" w:cs="Times New Roman"/>
          <w:color w:val="000000" w:themeColor="text1"/>
          <w:sz w:val="24"/>
          <w:szCs w:val="24"/>
          <w:vertAlign w:val="superscript"/>
          <w:lang w:eastAsia="en-GB"/>
        </w:rPr>
        <w:t>st</w:t>
      </w:r>
      <w:r w:rsidR="000F1426">
        <w:rPr>
          <w:rFonts w:ascii="Times New Roman" w:eastAsia="Times New Roman" w:hAnsi="Times New Roman" w:cs="Times New Roman"/>
          <w:color w:val="000000" w:themeColor="text1"/>
          <w:sz w:val="24"/>
          <w:szCs w:val="24"/>
          <w:lang w:eastAsia="en-GB"/>
        </w:rPr>
        <w:t xml:space="preserve"> September</w:t>
      </w:r>
      <w:r w:rsidRPr="00665D6D">
        <w:rPr>
          <w:rFonts w:ascii="Times New Roman" w:eastAsia="Times New Roman" w:hAnsi="Times New Roman" w:cs="Times New Roman"/>
          <w:color w:val="000000" w:themeColor="text1"/>
          <w:sz w:val="24"/>
          <w:szCs w:val="24"/>
          <w:lang w:eastAsia="en-GB"/>
        </w:rPr>
        <w:t xml:space="preserve"> in the year of admission.</w:t>
      </w:r>
    </w:p>
    <w:p w14:paraId="66C9FCA9" w14:textId="77777777" w:rsidR="00AD7D29" w:rsidRPr="00665D6D" w:rsidRDefault="00AD7D29" w:rsidP="00AD7D29">
      <w:pPr>
        <w:shd w:val="clear" w:color="auto" w:fill="FFFFFF"/>
        <w:spacing w:before="100" w:after="100" w:line="240" w:lineRule="auto"/>
        <w:rPr>
          <w:rFonts w:ascii="Times New Roman" w:eastAsia="Times New Roman" w:hAnsi="Times New Roman" w:cs="Times New Roman"/>
          <w:b/>
          <w:bCs/>
          <w:color w:val="000000" w:themeColor="text1"/>
          <w:sz w:val="24"/>
          <w:szCs w:val="24"/>
          <w:lang w:eastAsia="en-GB"/>
        </w:rPr>
      </w:pPr>
      <w:r w:rsidRPr="00665D6D">
        <w:rPr>
          <w:rFonts w:ascii="Times New Roman" w:eastAsia="Times New Roman" w:hAnsi="Times New Roman" w:cs="Times New Roman"/>
          <w:b/>
          <w:bCs/>
          <w:color w:val="000000" w:themeColor="text1"/>
          <w:sz w:val="24"/>
          <w:szCs w:val="24"/>
          <w:lang w:eastAsia="en-GB"/>
        </w:rPr>
        <w:t xml:space="preserve">Category </w:t>
      </w:r>
      <w:r w:rsidR="00D05078" w:rsidRPr="00665D6D">
        <w:rPr>
          <w:rFonts w:ascii="Times New Roman" w:eastAsia="Times New Roman" w:hAnsi="Times New Roman" w:cs="Times New Roman"/>
          <w:b/>
          <w:bCs/>
          <w:color w:val="000000" w:themeColor="text1"/>
          <w:sz w:val="24"/>
          <w:szCs w:val="24"/>
          <w:lang w:eastAsia="en-GB"/>
        </w:rPr>
        <w:t>2</w:t>
      </w:r>
    </w:p>
    <w:p w14:paraId="6DEECA17" w14:textId="77777777" w:rsidR="009D0560" w:rsidRPr="00665D6D" w:rsidRDefault="009D0560" w:rsidP="00AD7D29">
      <w:pPr>
        <w:shd w:val="clear" w:color="auto" w:fill="FFFFFF"/>
        <w:spacing w:before="100" w:after="100" w:line="240" w:lineRule="auto"/>
        <w:rPr>
          <w:rFonts w:ascii="Times New Roman" w:hAnsi="Times New Roman" w:cs="Times New Roman"/>
          <w:color w:val="000000" w:themeColor="text1"/>
          <w:sz w:val="24"/>
          <w:szCs w:val="24"/>
        </w:rPr>
      </w:pPr>
      <w:r w:rsidRPr="00665D6D">
        <w:rPr>
          <w:rFonts w:ascii="Times New Roman" w:eastAsia="Times New Roman" w:hAnsi="Times New Roman" w:cs="Times New Roman"/>
          <w:color w:val="000000" w:themeColor="text1"/>
          <w:sz w:val="24"/>
          <w:szCs w:val="24"/>
          <w:lang w:eastAsia="en-GB"/>
        </w:rPr>
        <w:t>Children</w:t>
      </w:r>
      <w:r w:rsidR="000F1426">
        <w:rPr>
          <w:rFonts w:ascii="Times New Roman" w:eastAsia="Times New Roman" w:hAnsi="Times New Roman" w:cs="Times New Roman"/>
          <w:color w:val="000000" w:themeColor="text1"/>
          <w:sz w:val="24"/>
          <w:szCs w:val="24"/>
          <w:lang w:eastAsia="en-GB"/>
        </w:rPr>
        <w:t xml:space="preserve"> who are resident in Longwood parish, at the time of application, and are 4 years of age on or before the 1</w:t>
      </w:r>
      <w:r w:rsidR="000F1426" w:rsidRPr="000F1426">
        <w:rPr>
          <w:rFonts w:ascii="Times New Roman" w:eastAsia="Times New Roman" w:hAnsi="Times New Roman" w:cs="Times New Roman"/>
          <w:color w:val="000000" w:themeColor="text1"/>
          <w:sz w:val="24"/>
          <w:szCs w:val="24"/>
          <w:vertAlign w:val="superscript"/>
          <w:lang w:eastAsia="en-GB"/>
        </w:rPr>
        <w:t>st</w:t>
      </w:r>
      <w:r w:rsidR="000F1426">
        <w:rPr>
          <w:rFonts w:ascii="Times New Roman" w:eastAsia="Times New Roman" w:hAnsi="Times New Roman" w:cs="Times New Roman"/>
          <w:color w:val="000000" w:themeColor="text1"/>
          <w:sz w:val="24"/>
          <w:szCs w:val="24"/>
          <w:lang w:eastAsia="en-GB"/>
        </w:rPr>
        <w:t xml:space="preserve"> September in the year of admission.</w:t>
      </w:r>
    </w:p>
    <w:p w14:paraId="7CCBC75E" w14:textId="77777777" w:rsidR="00AD7D29" w:rsidRPr="00665D6D" w:rsidRDefault="00AD7D29" w:rsidP="00AD7D29">
      <w:pPr>
        <w:shd w:val="clear" w:color="auto" w:fill="FFFFFF"/>
        <w:spacing w:before="100" w:after="100" w:line="240" w:lineRule="auto"/>
        <w:rPr>
          <w:rFonts w:ascii="Times New Roman" w:hAnsi="Times New Roman" w:cs="Times New Roman"/>
          <w:color w:val="000000" w:themeColor="text1"/>
          <w:sz w:val="24"/>
          <w:szCs w:val="24"/>
        </w:rPr>
      </w:pPr>
      <w:r w:rsidRPr="00665D6D">
        <w:rPr>
          <w:rFonts w:ascii="Times New Roman" w:eastAsia="Times New Roman" w:hAnsi="Times New Roman" w:cs="Times New Roman"/>
          <w:b/>
          <w:bCs/>
          <w:color w:val="000000" w:themeColor="text1"/>
          <w:sz w:val="24"/>
          <w:szCs w:val="24"/>
          <w:lang w:eastAsia="en-GB"/>
        </w:rPr>
        <w:t xml:space="preserve">Category </w:t>
      </w:r>
      <w:r w:rsidR="00D05078" w:rsidRPr="00665D6D">
        <w:rPr>
          <w:rFonts w:ascii="Times New Roman" w:eastAsia="Times New Roman" w:hAnsi="Times New Roman" w:cs="Times New Roman"/>
          <w:b/>
          <w:bCs/>
          <w:color w:val="000000" w:themeColor="text1"/>
          <w:sz w:val="24"/>
          <w:szCs w:val="24"/>
          <w:lang w:eastAsia="en-GB"/>
        </w:rPr>
        <w:t>3</w:t>
      </w:r>
    </w:p>
    <w:p w14:paraId="30AC5A75" w14:textId="77777777" w:rsidR="00DE3930" w:rsidRPr="00A1734D" w:rsidRDefault="00AD7D29" w:rsidP="00DE3930">
      <w:pPr>
        <w:shd w:val="clear" w:color="auto" w:fill="FFFFFF"/>
        <w:suppressAutoHyphens/>
        <w:autoSpaceDN w:val="0"/>
        <w:spacing w:before="100" w:after="100" w:line="240" w:lineRule="auto"/>
        <w:textAlignment w:val="baseline"/>
        <w:rPr>
          <w:rFonts w:ascii="Times New Roman" w:hAnsi="Times New Roman" w:cs="Times New Roman"/>
          <w:color w:val="000000" w:themeColor="text1"/>
          <w:sz w:val="24"/>
          <w:szCs w:val="24"/>
        </w:rPr>
      </w:pPr>
      <w:r w:rsidRPr="00665D6D">
        <w:rPr>
          <w:rFonts w:ascii="Times New Roman" w:eastAsia="Times New Roman" w:hAnsi="Times New Roman" w:cs="Times New Roman"/>
          <w:color w:val="000000" w:themeColor="text1"/>
          <w:sz w:val="24"/>
          <w:szCs w:val="24"/>
          <w:lang w:eastAsia="en-GB"/>
        </w:rPr>
        <w:t>Children of families who are </w:t>
      </w:r>
      <w:r w:rsidRPr="00665D6D">
        <w:rPr>
          <w:rFonts w:ascii="Times New Roman" w:eastAsia="Times New Roman" w:hAnsi="Times New Roman" w:cs="Times New Roman"/>
          <w:b/>
          <w:bCs/>
          <w:color w:val="000000" w:themeColor="text1"/>
          <w:sz w:val="24"/>
          <w:szCs w:val="24"/>
          <w:lang w:eastAsia="en-GB"/>
        </w:rPr>
        <w:t>not</w:t>
      </w:r>
      <w:r w:rsidRPr="00665D6D">
        <w:rPr>
          <w:rFonts w:ascii="Times New Roman" w:eastAsia="Times New Roman" w:hAnsi="Times New Roman" w:cs="Times New Roman"/>
          <w:color w:val="000000" w:themeColor="text1"/>
          <w:sz w:val="24"/>
          <w:szCs w:val="24"/>
          <w:lang w:eastAsia="en-GB"/>
        </w:rPr>
        <w:t xml:space="preserve"> resident in </w:t>
      </w:r>
      <w:r w:rsidR="008C659C">
        <w:rPr>
          <w:rFonts w:ascii="Times New Roman" w:eastAsia="Times New Roman" w:hAnsi="Times New Roman" w:cs="Times New Roman"/>
          <w:color w:val="000000" w:themeColor="text1"/>
          <w:sz w:val="24"/>
          <w:szCs w:val="24"/>
          <w:lang w:eastAsia="en-GB"/>
        </w:rPr>
        <w:t>Longwood parish</w:t>
      </w:r>
      <w:r w:rsidRPr="00665D6D">
        <w:rPr>
          <w:rFonts w:ascii="Times New Roman" w:eastAsia="Times New Roman" w:hAnsi="Times New Roman" w:cs="Times New Roman"/>
          <w:color w:val="000000" w:themeColor="text1"/>
          <w:sz w:val="24"/>
          <w:szCs w:val="24"/>
          <w:lang w:eastAsia="en-GB"/>
        </w:rPr>
        <w:t>,</w:t>
      </w:r>
      <w:r w:rsidR="00A1734D">
        <w:rPr>
          <w:rFonts w:ascii="Times New Roman" w:eastAsia="Times New Roman" w:hAnsi="Times New Roman" w:cs="Times New Roman"/>
          <w:color w:val="000000" w:themeColor="text1"/>
          <w:sz w:val="24"/>
          <w:szCs w:val="24"/>
          <w:lang w:eastAsia="en-GB"/>
        </w:rPr>
        <w:t xml:space="preserve"> at the time of application, </w:t>
      </w:r>
      <w:r w:rsidRPr="00665D6D">
        <w:rPr>
          <w:rFonts w:ascii="Times New Roman" w:eastAsia="Times New Roman" w:hAnsi="Times New Roman" w:cs="Times New Roman"/>
          <w:color w:val="000000" w:themeColor="text1"/>
          <w:sz w:val="24"/>
          <w:szCs w:val="24"/>
          <w:lang w:eastAsia="en-GB"/>
        </w:rPr>
        <w:t xml:space="preserve">and are 4 years of age on or before </w:t>
      </w:r>
      <w:r w:rsidR="00A1734D">
        <w:rPr>
          <w:rFonts w:ascii="Times New Roman" w:eastAsia="Times New Roman" w:hAnsi="Times New Roman" w:cs="Times New Roman"/>
          <w:color w:val="000000" w:themeColor="text1"/>
          <w:sz w:val="24"/>
          <w:szCs w:val="24"/>
          <w:lang w:eastAsia="en-GB"/>
        </w:rPr>
        <w:t>1</w:t>
      </w:r>
      <w:r w:rsidR="00A1734D" w:rsidRPr="00A1734D">
        <w:rPr>
          <w:rFonts w:ascii="Times New Roman" w:eastAsia="Times New Roman" w:hAnsi="Times New Roman" w:cs="Times New Roman"/>
          <w:color w:val="000000" w:themeColor="text1"/>
          <w:sz w:val="24"/>
          <w:szCs w:val="24"/>
          <w:vertAlign w:val="superscript"/>
          <w:lang w:eastAsia="en-GB"/>
        </w:rPr>
        <w:t>st</w:t>
      </w:r>
      <w:r w:rsidR="00A1734D">
        <w:rPr>
          <w:rFonts w:ascii="Times New Roman" w:eastAsia="Times New Roman" w:hAnsi="Times New Roman" w:cs="Times New Roman"/>
          <w:color w:val="000000" w:themeColor="text1"/>
          <w:sz w:val="24"/>
          <w:szCs w:val="24"/>
          <w:lang w:eastAsia="en-GB"/>
        </w:rPr>
        <w:t xml:space="preserve"> September </w:t>
      </w:r>
      <w:r w:rsidRPr="00665D6D">
        <w:rPr>
          <w:rFonts w:ascii="Times New Roman" w:eastAsia="Times New Roman" w:hAnsi="Times New Roman" w:cs="Times New Roman"/>
          <w:color w:val="000000" w:themeColor="text1"/>
          <w:sz w:val="24"/>
          <w:szCs w:val="24"/>
          <w:lang w:eastAsia="en-GB"/>
        </w:rPr>
        <w:t xml:space="preserve">in the year of </w:t>
      </w:r>
      <w:r w:rsidR="00A1734D">
        <w:rPr>
          <w:rFonts w:ascii="Times New Roman" w:eastAsia="Times New Roman" w:hAnsi="Times New Roman" w:cs="Times New Roman"/>
          <w:color w:val="000000" w:themeColor="text1"/>
          <w:sz w:val="24"/>
          <w:szCs w:val="24"/>
          <w:lang w:eastAsia="en-GB"/>
        </w:rPr>
        <w:t>admission.</w:t>
      </w:r>
    </w:p>
    <w:p w14:paraId="5F171757" w14:textId="77777777" w:rsidR="00AD7D29" w:rsidRDefault="00AD7D29" w:rsidP="00AD7D29">
      <w:pPr>
        <w:shd w:val="clear" w:color="auto" w:fill="FFFFFF"/>
        <w:spacing w:before="100" w:after="100" w:line="240" w:lineRule="auto"/>
        <w:rPr>
          <w:rFonts w:ascii="Times New Roman" w:eastAsia="Times New Roman" w:hAnsi="Times New Roman" w:cs="Times New Roman"/>
          <w:iCs/>
          <w:color w:val="000000" w:themeColor="text1"/>
          <w:sz w:val="24"/>
          <w:szCs w:val="24"/>
          <w:lang w:eastAsia="en-GB"/>
        </w:rPr>
      </w:pPr>
      <w:r w:rsidRPr="00665D6D">
        <w:rPr>
          <w:rFonts w:ascii="Times New Roman" w:eastAsia="Times New Roman" w:hAnsi="Times New Roman" w:cs="Times New Roman"/>
          <w:iCs/>
          <w:color w:val="000000" w:themeColor="text1"/>
          <w:sz w:val="24"/>
          <w:szCs w:val="24"/>
          <w:lang w:eastAsia="en-GB"/>
        </w:rPr>
        <w:t xml:space="preserve">Once the offers are made in writing and accepted by the return of a signed form (see the Annual Admission Notice), a waiting list will be drawn up of the remaining applicants, and offers will be made to these applicants only if one or more </w:t>
      </w:r>
      <w:r w:rsidR="00BE3965">
        <w:rPr>
          <w:rFonts w:ascii="Times New Roman" w:eastAsia="Times New Roman" w:hAnsi="Times New Roman" w:cs="Times New Roman"/>
          <w:iCs/>
          <w:color w:val="000000" w:themeColor="text1"/>
          <w:sz w:val="24"/>
          <w:szCs w:val="24"/>
          <w:lang w:eastAsia="en-GB"/>
        </w:rPr>
        <w:t>offers are not accepted</w:t>
      </w:r>
      <w:r w:rsidRPr="00665D6D">
        <w:rPr>
          <w:rFonts w:ascii="Times New Roman" w:eastAsia="Times New Roman" w:hAnsi="Times New Roman" w:cs="Times New Roman"/>
          <w:iCs/>
          <w:color w:val="000000" w:themeColor="text1"/>
          <w:sz w:val="24"/>
          <w:szCs w:val="24"/>
          <w:lang w:eastAsia="en-GB"/>
        </w:rPr>
        <w:t xml:space="preserve"> or subsequently decline</w:t>
      </w:r>
      <w:r w:rsidR="00BE3965">
        <w:rPr>
          <w:rFonts w:ascii="Times New Roman" w:eastAsia="Times New Roman" w:hAnsi="Times New Roman" w:cs="Times New Roman"/>
          <w:iCs/>
          <w:color w:val="000000" w:themeColor="text1"/>
          <w:sz w:val="24"/>
          <w:szCs w:val="24"/>
          <w:lang w:eastAsia="en-GB"/>
        </w:rPr>
        <w:t>d</w:t>
      </w:r>
      <w:r w:rsidRPr="00665D6D">
        <w:rPr>
          <w:rFonts w:ascii="Times New Roman" w:eastAsia="Times New Roman" w:hAnsi="Times New Roman" w:cs="Times New Roman"/>
          <w:iCs/>
          <w:color w:val="000000" w:themeColor="text1"/>
          <w:sz w:val="24"/>
          <w:szCs w:val="24"/>
          <w:lang w:eastAsia="en-GB"/>
        </w:rPr>
        <w:t xml:space="preserve"> at a later date.</w:t>
      </w:r>
    </w:p>
    <w:p w14:paraId="13E74078" w14:textId="77777777" w:rsidR="00D136AA" w:rsidRPr="00D136AA" w:rsidRDefault="00D136AA" w:rsidP="00D136AA">
      <w:pPr>
        <w:shd w:val="clear" w:color="auto" w:fill="FFFFFF"/>
        <w:spacing w:after="0" w:line="240" w:lineRule="auto"/>
        <w:rPr>
          <w:rFonts w:ascii="Times New Roman" w:eastAsia="Times New Roman" w:hAnsi="Times New Roman" w:cs="Times New Roman"/>
          <w:bCs/>
          <w:iCs/>
          <w:color w:val="000000"/>
          <w:sz w:val="24"/>
          <w:szCs w:val="24"/>
          <w:lang w:eastAsia="en-IE"/>
        </w:rPr>
      </w:pPr>
      <w:r w:rsidRPr="00D136AA">
        <w:rPr>
          <w:rFonts w:ascii="Times New Roman" w:eastAsia="Times New Roman" w:hAnsi="Times New Roman" w:cs="Times New Roman"/>
          <w:bCs/>
          <w:iCs/>
          <w:color w:val="000000"/>
          <w:sz w:val="24"/>
          <w:szCs w:val="24"/>
          <w:lang w:eastAsia="en-IE"/>
        </w:rPr>
        <w:t>Where the number of applicants within any one of the criteria categories listed above exceeds the number of school places available, the applicants within that category will be prioritised on the grounds of age, beginning with the eldest and proceeding in descending order of age until all remaining places have been allocated. </w:t>
      </w:r>
    </w:p>
    <w:p w14:paraId="29A10999" w14:textId="77777777" w:rsidR="00D136AA" w:rsidRDefault="00D136AA" w:rsidP="00D136AA">
      <w:pPr>
        <w:shd w:val="clear" w:color="auto" w:fill="FFFFFF"/>
        <w:spacing w:after="0" w:line="240" w:lineRule="auto"/>
        <w:rPr>
          <w:rFonts w:ascii="Times New Roman" w:eastAsia="Times New Roman" w:hAnsi="Times New Roman" w:cs="Times New Roman"/>
          <w:bCs/>
          <w:iCs/>
          <w:color w:val="000000"/>
          <w:sz w:val="24"/>
          <w:szCs w:val="24"/>
          <w:lang w:eastAsia="en-IE"/>
        </w:rPr>
      </w:pPr>
    </w:p>
    <w:p w14:paraId="21F9E96F" w14:textId="77777777" w:rsidR="00D136AA" w:rsidRPr="00D136AA" w:rsidRDefault="00D136AA" w:rsidP="00D136AA">
      <w:pPr>
        <w:shd w:val="clear" w:color="auto" w:fill="FFFFFF"/>
        <w:spacing w:after="0" w:line="240" w:lineRule="auto"/>
        <w:rPr>
          <w:rFonts w:ascii="Times New Roman" w:eastAsia="Times New Roman" w:hAnsi="Times New Roman" w:cs="Times New Roman"/>
          <w:bCs/>
          <w:iCs/>
          <w:color w:val="000000"/>
          <w:sz w:val="24"/>
          <w:szCs w:val="24"/>
          <w:lang w:eastAsia="en-IE"/>
        </w:rPr>
      </w:pPr>
      <w:r w:rsidRPr="00D136AA">
        <w:rPr>
          <w:rFonts w:ascii="Times New Roman" w:eastAsia="Times New Roman" w:hAnsi="Times New Roman" w:cs="Times New Roman"/>
          <w:bCs/>
          <w:iCs/>
          <w:color w:val="000000"/>
          <w:sz w:val="24"/>
          <w:szCs w:val="24"/>
          <w:lang w:eastAsia="en-IE"/>
        </w:rPr>
        <w:t>Where two or more pupils are tied for the last remaining available school place (on grounds of shared date of birth), that place will be awarded to the applicant who is oldest by virtue of the time of birth recorded on their birth certificate. In the event that multiple-birth siblings (e.g. twins) remain tied for the last available place both/all will be admitted by way of exception.</w:t>
      </w:r>
    </w:p>
    <w:p w14:paraId="0B7CF94E" w14:textId="77777777" w:rsidR="008C659C" w:rsidRPr="00665D6D" w:rsidRDefault="008C659C" w:rsidP="00AD7D29">
      <w:pPr>
        <w:shd w:val="clear" w:color="auto" w:fill="FFFFFF"/>
        <w:spacing w:before="100" w:after="100" w:line="240" w:lineRule="auto"/>
        <w:rPr>
          <w:rFonts w:ascii="Times New Roman" w:hAnsi="Times New Roman" w:cs="Times New Roman"/>
          <w:color w:val="000000" w:themeColor="text1"/>
          <w:sz w:val="24"/>
          <w:szCs w:val="24"/>
        </w:rPr>
      </w:pPr>
    </w:p>
    <w:p w14:paraId="5474DEBB" w14:textId="77777777" w:rsidR="00BC2C03" w:rsidRPr="00665D6D" w:rsidRDefault="004E5691" w:rsidP="00103809">
      <w:pPr>
        <w:pStyle w:val="Heading2"/>
        <w:numPr>
          <w:ilvl w:val="0"/>
          <w:numId w:val="29"/>
        </w:numPr>
        <w:rPr>
          <w:rFonts w:ascii="Times New Roman" w:eastAsiaTheme="minorEastAsia" w:hAnsi="Times New Roman" w:cs="Times New Roman"/>
          <w:b/>
          <w:color w:val="000000" w:themeColor="text1"/>
          <w:sz w:val="24"/>
          <w:szCs w:val="24"/>
        </w:rPr>
      </w:pPr>
      <w:r w:rsidRPr="00665D6D">
        <w:rPr>
          <w:rFonts w:ascii="Times New Roman" w:eastAsiaTheme="minorEastAsia" w:hAnsi="Times New Roman" w:cs="Times New Roman"/>
          <w:b/>
          <w:color w:val="000000" w:themeColor="text1"/>
          <w:sz w:val="24"/>
          <w:szCs w:val="24"/>
        </w:rPr>
        <w:t xml:space="preserve">What will not be </w:t>
      </w:r>
      <w:r w:rsidR="00BC2C03" w:rsidRPr="00665D6D">
        <w:rPr>
          <w:rFonts w:ascii="Times New Roman" w:eastAsiaTheme="minorEastAsia" w:hAnsi="Times New Roman" w:cs="Times New Roman"/>
          <w:b/>
          <w:color w:val="000000" w:themeColor="text1"/>
          <w:sz w:val="24"/>
          <w:szCs w:val="24"/>
        </w:rPr>
        <w:t xml:space="preserve">considered </w:t>
      </w:r>
      <w:r w:rsidR="003D39A4" w:rsidRPr="00665D6D">
        <w:rPr>
          <w:rFonts w:ascii="Times New Roman" w:eastAsiaTheme="minorEastAsia" w:hAnsi="Times New Roman" w:cs="Times New Roman"/>
          <w:b/>
          <w:color w:val="000000" w:themeColor="text1"/>
          <w:sz w:val="24"/>
          <w:szCs w:val="24"/>
        </w:rPr>
        <w:t xml:space="preserve">or </w:t>
      </w:r>
      <w:proofErr w:type="gramStart"/>
      <w:r w:rsidR="003D39A4" w:rsidRPr="00665D6D">
        <w:rPr>
          <w:rFonts w:ascii="Times New Roman" w:eastAsiaTheme="minorEastAsia" w:hAnsi="Times New Roman" w:cs="Times New Roman"/>
          <w:b/>
          <w:color w:val="000000" w:themeColor="text1"/>
          <w:sz w:val="24"/>
          <w:szCs w:val="24"/>
        </w:rPr>
        <w:t>taken into account</w:t>
      </w:r>
      <w:proofErr w:type="gramEnd"/>
    </w:p>
    <w:p w14:paraId="22918B05" w14:textId="77777777" w:rsidR="00BC2C03" w:rsidRPr="00665D6D" w:rsidRDefault="00BC2C03" w:rsidP="00E47AF1">
      <w:pPr>
        <w:pStyle w:val="ListParagraph"/>
        <w:autoSpaceDE w:val="0"/>
        <w:autoSpaceDN w:val="0"/>
        <w:adjustRightInd w:val="0"/>
        <w:spacing w:after="0" w:line="240" w:lineRule="auto"/>
        <w:rPr>
          <w:rFonts w:ascii="Times New Roman" w:eastAsiaTheme="minorEastAsia" w:hAnsi="Times New Roman" w:cs="Times New Roman"/>
          <w:color w:val="000000" w:themeColor="text1"/>
          <w:sz w:val="24"/>
          <w:szCs w:val="24"/>
        </w:rPr>
      </w:pPr>
    </w:p>
    <w:p w14:paraId="448F058C" w14:textId="77777777" w:rsidR="00BC2C03" w:rsidRPr="00665D6D" w:rsidRDefault="00BC2C03" w:rsidP="00E47AF1">
      <w:pPr>
        <w:autoSpaceDE w:val="0"/>
        <w:autoSpaceDN w:val="0"/>
        <w:adjustRightInd w:val="0"/>
        <w:spacing w:after="0" w:line="240" w:lineRule="auto"/>
        <w:contextualSpacing/>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lastRenderedPageBreak/>
        <w:t xml:space="preserve">In accordance with section 62(7)(e) of the Education Act, the school will not consider or </w:t>
      </w:r>
      <w:proofErr w:type="gramStart"/>
      <w:r w:rsidRPr="00665D6D">
        <w:rPr>
          <w:rFonts w:ascii="Times New Roman" w:eastAsiaTheme="minorEastAsia" w:hAnsi="Times New Roman" w:cs="Times New Roman"/>
          <w:color w:val="000000" w:themeColor="text1"/>
          <w:sz w:val="24"/>
          <w:szCs w:val="24"/>
        </w:rPr>
        <w:t>take into account</w:t>
      </w:r>
      <w:proofErr w:type="gramEnd"/>
      <w:r w:rsidRPr="00665D6D">
        <w:rPr>
          <w:rFonts w:ascii="Times New Roman" w:eastAsiaTheme="minorEastAsia" w:hAnsi="Times New Roman" w:cs="Times New Roman"/>
          <w:color w:val="000000" w:themeColor="text1"/>
          <w:sz w:val="24"/>
          <w:szCs w:val="24"/>
        </w:rPr>
        <w:t xml:space="preserve"> any of the following in deciding on applications for admission or when placing a student on a waiting list for admission to the school</w:t>
      </w:r>
      <w:r w:rsidR="004F4AA6" w:rsidRPr="00665D6D">
        <w:rPr>
          <w:rFonts w:ascii="Times New Roman" w:eastAsiaTheme="minorEastAsia" w:hAnsi="Times New Roman" w:cs="Times New Roman"/>
          <w:color w:val="000000" w:themeColor="text1"/>
          <w:sz w:val="24"/>
          <w:szCs w:val="24"/>
        </w:rPr>
        <w:t>:</w:t>
      </w:r>
    </w:p>
    <w:p w14:paraId="3DD4B7AF" w14:textId="77777777" w:rsidR="00AB7E10" w:rsidRPr="00665D6D" w:rsidRDefault="00AB7E10" w:rsidP="00BC2C03">
      <w:pPr>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rPr>
      </w:pPr>
    </w:p>
    <w:p w14:paraId="249776AA" w14:textId="77777777" w:rsidR="00014606" w:rsidRPr="00665D6D" w:rsidRDefault="00014606" w:rsidP="00014606">
      <w:pPr>
        <w:numPr>
          <w:ilvl w:val="0"/>
          <w:numId w:val="19"/>
        </w:numPr>
        <w:autoSpaceDE w:val="0"/>
        <w:autoSpaceDN w:val="0"/>
        <w:adjustRightInd w:val="0"/>
        <w:ind w:hanging="294"/>
        <w:contextualSpacing/>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 xml:space="preserve">a student’s prior attendance at a pre-school or pre-school service, including </w:t>
      </w:r>
      <w:proofErr w:type="spellStart"/>
      <w:r w:rsidRPr="00665D6D">
        <w:rPr>
          <w:rFonts w:ascii="Times New Roman" w:hAnsi="Times New Roman" w:cs="Times New Roman"/>
          <w:color w:val="000000" w:themeColor="text1"/>
          <w:sz w:val="24"/>
          <w:szCs w:val="24"/>
        </w:rPr>
        <w:t>naíonraí</w:t>
      </w:r>
      <w:proofErr w:type="spellEnd"/>
      <w:r w:rsidRPr="00665D6D">
        <w:rPr>
          <w:rFonts w:ascii="Times New Roman" w:hAnsi="Times New Roman" w:cs="Times New Roman"/>
          <w:color w:val="000000" w:themeColor="text1"/>
          <w:sz w:val="24"/>
          <w:szCs w:val="24"/>
        </w:rPr>
        <w:t xml:space="preserve">, </w:t>
      </w:r>
    </w:p>
    <w:p w14:paraId="61B0132D" w14:textId="77777777" w:rsidR="00014606" w:rsidRPr="00665D6D" w:rsidRDefault="002570E4" w:rsidP="00014606">
      <w:pPr>
        <w:autoSpaceDE w:val="0"/>
        <w:autoSpaceDN w:val="0"/>
        <w:adjustRightInd w:val="0"/>
        <w:ind w:left="720"/>
        <w:contextualSpacing/>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w:t>
      </w:r>
      <w:r w:rsidR="00014606" w:rsidRPr="00665D6D">
        <w:rPr>
          <w:rFonts w:ascii="Times New Roman" w:hAnsi="Times New Roman" w:cs="Times New Roman"/>
          <w:color w:val="000000" w:themeColor="text1"/>
          <w:sz w:val="24"/>
          <w:szCs w:val="24"/>
        </w:rPr>
        <w:t>other than in relation to a student’s prior attendance at—</w:t>
      </w:r>
    </w:p>
    <w:p w14:paraId="3ADC80C3" w14:textId="77777777" w:rsidR="00014606" w:rsidRPr="00665D6D" w:rsidRDefault="00014606" w:rsidP="00014606">
      <w:pPr>
        <w:autoSpaceDE w:val="0"/>
        <w:autoSpaceDN w:val="0"/>
        <w:adjustRightInd w:val="0"/>
        <w:ind w:firstLine="720"/>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(I) an early intervention class, or</w:t>
      </w:r>
    </w:p>
    <w:p w14:paraId="38448365" w14:textId="77777777" w:rsidR="00014606" w:rsidRPr="00665D6D" w:rsidRDefault="00014606" w:rsidP="00014606">
      <w:pPr>
        <w:autoSpaceDE w:val="0"/>
        <w:autoSpaceDN w:val="0"/>
        <w:adjustRightInd w:val="0"/>
        <w:ind w:left="720"/>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(II) an early start pre-school, specified in a list published by the Minister from time to time</w:t>
      </w:r>
      <w:r w:rsidR="002570E4" w:rsidRPr="00665D6D">
        <w:rPr>
          <w:rFonts w:ascii="Times New Roman" w:hAnsi="Times New Roman" w:cs="Times New Roman"/>
          <w:color w:val="000000" w:themeColor="text1"/>
          <w:sz w:val="24"/>
          <w:szCs w:val="24"/>
        </w:rPr>
        <w:t>)</w:t>
      </w:r>
    </w:p>
    <w:p w14:paraId="37718944" w14:textId="77777777" w:rsidR="00014606" w:rsidRPr="00665D6D" w:rsidRDefault="00014606" w:rsidP="00014606">
      <w:pPr>
        <w:numPr>
          <w:ilvl w:val="0"/>
          <w:numId w:val="19"/>
        </w:numPr>
        <w:autoSpaceDE w:val="0"/>
        <w:autoSpaceDN w:val="0"/>
        <w:adjustRightInd w:val="0"/>
        <w:contextualSpacing/>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 xml:space="preserve">the payment of fees or contributions (howsoever described) to the school; </w:t>
      </w:r>
    </w:p>
    <w:p w14:paraId="19ABCBCC" w14:textId="77777777" w:rsidR="00014606" w:rsidRPr="00665D6D" w:rsidRDefault="00014606" w:rsidP="00014606">
      <w:pPr>
        <w:autoSpaceDE w:val="0"/>
        <w:autoSpaceDN w:val="0"/>
        <w:adjustRightInd w:val="0"/>
        <w:ind w:left="720"/>
        <w:contextualSpacing/>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(other than in relation to a fee charging school or a plc or further education and training course run by a school in respect of those courses)</w:t>
      </w:r>
    </w:p>
    <w:p w14:paraId="6EB61FA2" w14:textId="77777777" w:rsidR="00014606" w:rsidRPr="00665D6D" w:rsidRDefault="00014606" w:rsidP="00014606">
      <w:pPr>
        <w:autoSpaceDE w:val="0"/>
        <w:autoSpaceDN w:val="0"/>
        <w:adjustRightInd w:val="0"/>
        <w:ind w:left="720"/>
        <w:contextualSpacing/>
        <w:rPr>
          <w:rFonts w:ascii="Times New Roman" w:hAnsi="Times New Roman" w:cs="Times New Roman"/>
          <w:color w:val="000000" w:themeColor="text1"/>
          <w:sz w:val="24"/>
          <w:szCs w:val="24"/>
        </w:rPr>
      </w:pPr>
    </w:p>
    <w:p w14:paraId="5BE8717A" w14:textId="77777777" w:rsidR="00014606" w:rsidRPr="00665D6D" w:rsidRDefault="00014606" w:rsidP="00014606">
      <w:pPr>
        <w:numPr>
          <w:ilvl w:val="0"/>
          <w:numId w:val="19"/>
        </w:numPr>
        <w:autoSpaceDE w:val="0"/>
        <w:autoSpaceDN w:val="0"/>
        <w:adjustRightInd w:val="0"/>
        <w:contextualSpacing/>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a student’s academic ability, skills or aptitude;</w:t>
      </w:r>
    </w:p>
    <w:p w14:paraId="7F563740" w14:textId="77777777" w:rsidR="00014606" w:rsidRPr="00665D6D" w:rsidRDefault="00014606" w:rsidP="00014606">
      <w:pPr>
        <w:autoSpaceDE w:val="0"/>
        <w:autoSpaceDN w:val="0"/>
        <w:adjustRightInd w:val="0"/>
        <w:ind w:left="720"/>
        <w:contextualSpacing/>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(other than in relation to:</w:t>
      </w:r>
    </w:p>
    <w:p w14:paraId="29927B9A" w14:textId="77777777" w:rsidR="00014606" w:rsidRPr="00665D6D" w:rsidRDefault="00014606" w:rsidP="00014606">
      <w:pPr>
        <w:numPr>
          <w:ilvl w:val="0"/>
          <w:numId w:val="22"/>
        </w:numPr>
        <w:autoSpaceDE w:val="0"/>
        <w:autoSpaceDN w:val="0"/>
        <w:adjustRightInd w:val="0"/>
        <w:contextualSpacing/>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admission to (a) a special school or (b) a special class insofar as it is necessary in order to ascertain whether or not the student has the category of special educational needs concerned and/or</w:t>
      </w:r>
    </w:p>
    <w:p w14:paraId="739C8567" w14:textId="77777777" w:rsidR="00014606" w:rsidRPr="00665D6D" w:rsidRDefault="00014606" w:rsidP="00014606">
      <w:pPr>
        <w:numPr>
          <w:ilvl w:val="0"/>
          <w:numId w:val="22"/>
        </w:numPr>
        <w:autoSpaceDE w:val="0"/>
        <w:autoSpaceDN w:val="0"/>
        <w:adjustRightInd w:val="0"/>
        <w:contextualSpacing/>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admission to an Irish language school, in accordance with the provisions of section 62(9) of the act</w:t>
      </w:r>
      <w:r w:rsidR="004255D1" w:rsidRPr="00665D6D">
        <w:rPr>
          <w:rFonts w:ascii="Times New Roman" w:hAnsi="Times New Roman" w:cs="Times New Roman"/>
          <w:color w:val="000000" w:themeColor="text1"/>
          <w:sz w:val="24"/>
          <w:szCs w:val="24"/>
        </w:rPr>
        <w:t>)</w:t>
      </w:r>
    </w:p>
    <w:p w14:paraId="56B6C50A" w14:textId="77777777" w:rsidR="00014606" w:rsidRPr="00665D6D" w:rsidRDefault="00014606" w:rsidP="00014606">
      <w:pPr>
        <w:autoSpaceDE w:val="0"/>
        <w:autoSpaceDN w:val="0"/>
        <w:adjustRightInd w:val="0"/>
        <w:ind w:left="1080"/>
        <w:contextualSpacing/>
        <w:rPr>
          <w:rFonts w:ascii="Times New Roman" w:hAnsi="Times New Roman" w:cs="Times New Roman"/>
          <w:color w:val="000000" w:themeColor="text1"/>
          <w:sz w:val="24"/>
          <w:szCs w:val="24"/>
        </w:rPr>
      </w:pPr>
    </w:p>
    <w:p w14:paraId="3CB1FDF4" w14:textId="77777777" w:rsidR="00014606" w:rsidRPr="00665D6D" w:rsidRDefault="00014606" w:rsidP="00014606">
      <w:pPr>
        <w:numPr>
          <w:ilvl w:val="0"/>
          <w:numId w:val="19"/>
        </w:numPr>
        <w:autoSpaceDE w:val="0"/>
        <w:autoSpaceDN w:val="0"/>
        <w:adjustRightInd w:val="0"/>
        <w:contextualSpacing/>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the occupation, financial status, academic ability, skills or aptitude of a student’s parents;</w:t>
      </w:r>
    </w:p>
    <w:p w14:paraId="13685402" w14:textId="77777777" w:rsidR="00014606" w:rsidRPr="00665D6D" w:rsidRDefault="00014606" w:rsidP="00014606">
      <w:pPr>
        <w:autoSpaceDE w:val="0"/>
        <w:autoSpaceDN w:val="0"/>
        <w:adjustRightInd w:val="0"/>
        <w:ind w:left="720"/>
        <w:contextualSpacing/>
        <w:rPr>
          <w:rFonts w:ascii="Times New Roman" w:hAnsi="Times New Roman" w:cs="Times New Roman"/>
          <w:color w:val="000000" w:themeColor="text1"/>
          <w:sz w:val="24"/>
          <w:szCs w:val="24"/>
        </w:rPr>
      </w:pPr>
    </w:p>
    <w:p w14:paraId="246B8674" w14:textId="77777777" w:rsidR="00014606" w:rsidRPr="00665D6D" w:rsidRDefault="00014606" w:rsidP="00014606">
      <w:pPr>
        <w:numPr>
          <w:ilvl w:val="0"/>
          <w:numId w:val="19"/>
        </w:numPr>
        <w:autoSpaceDE w:val="0"/>
        <w:autoSpaceDN w:val="0"/>
        <w:adjustRightInd w:val="0"/>
        <w:contextualSpacing/>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 xml:space="preserve">a requirement that a student, or his or her parents, attend an interview, open day or other meeting as a condition of admission; </w:t>
      </w:r>
    </w:p>
    <w:p w14:paraId="4C11CCAF" w14:textId="77777777" w:rsidR="00014606" w:rsidRPr="00665D6D" w:rsidRDefault="00014606" w:rsidP="00014606">
      <w:pPr>
        <w:autoSpaceDE w:val="0"/>
        <w:autoSpaceDN w:val="0"/>
        <w:adjustRightInd w:val="0"/>
        <w:ind w:left="720"/>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(other than in the case of admission to the residential element of a boarding school or to a plc or further education and training course run by a school)</w:t>
      </w:r>
    </w:p>
    <w:p w14:paraId="61E6266C" w14:textId="77777777" w:rsidR="00014606" w:rsidRPr="00665D6D" w:rsidRDefault="00014606" w:rsidP="00014606">
      <w:pPr>
        <w:numPr>
          <w:ilvl w:val="0"/>
          <w:numId w:val="19"/>
        </w:numPr>
        <w:autoSpaceDE w:val="0"/>
        <w:autoSpaceDN w:val="0"/>
        <w:adjustRightInd w:val="0"/>
        <w:contextualSpacing/>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a student’s connection to the school by virtue of a member of his or her family attending or having previously attended the school;</w:t>
      </w:r>
    </w:p>
    <w:p w14:paraId="555CD6B3" w14:textId="77777777" w:rsidR="00014606" w:rsidRPr="00665D6D" w:rsidRDefault="00014606" w:rsidP="00014606">
      <w:pPr>
        <w:autoSpaceDE w:val="0"/>
        <w:autoSpaceDN w:val="0"/>
        <w:adjustRightInd w:val="0"/>
        <w:ind w:left="720"/>
        <w:contextualSpacing/>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 xml:space="preserve">(other than, in the case of the school wishing to include a </w:t>
      </w:r>
      <w:proofErr w:type="gramStart"/>
      <w:r w:rsidRPr="00665D6D">
        <w:rPr>
          <w:rFonts w:ascii="Times New Roman" w:hAnsi="Times New Roman" w:cs="Times New Roman"/>
          <w:color w:val="000000" w:themeColor="text1"/>
          <w:sz w:val="24"/>
          <w:szCs w:val="24"/>
        </w:rPr>
        <w:t>selection criteria</w:t>
      </w:r>
      <w:proofErr w:type="gramEnd"/>
      <w:r w:rsidRPr="00665D6D">
        <w:rPr>
          <w:rFonts w:ascii="Times New Roman" w:hAnsi="Times New Roman" w:cs="Times New Roman"/>
          <w:color w:val="000000" w:themeColor="text1"/>
          <w:sz w:val="24"/>
          <w:szCs w:val="24"/>
        </w:rPr>
        <w:t xml:space="preserve"> based on (1) siblings of a student attending or having attended the school and/or (2) parents or grandparents of a student having attended the school</w:t>
      </w:r>
      <w:r w:rsidR="00C339EE" w:rsidRPr="00665D6D">
        <w:rPr>
          <w:rFonts w:ascii="Times New Roman" w:hAnsi="Times New Roman" w:cs="Times New Roman"/>
          <w:color w:val="000000" w:themeColor="text1"/>
          <w:sz w:val="24"/>
          <w:szCs w:val="24"/>
        </w:rPr>
        <w:t xml:space="preserve">). </w:t>
      </w:r>
      <w:r w:rsidRPr="00665D6D">
        <w:rPr>
          <w:rFonts w:ascii="Times New Roman" w:hAnsi="Times New Roman" w:cs="Times New Roman"/>
          <w:color w:val="000000" w:themeColor="text1"/>
          <w:sz w:val="24"/>
          <w:szCs w:val="24"/>
        </w:rPr>
        <w:t xml:space="preserve"> </w:t>
      </w:r>
    </w:p>
    <w:p w14:paraId="65A56638" w14:textId="77777777" w:rsidR="00014606" w:rsidRPr="00665D6D" w:rsidRDefault="00014606" w:rsidP="00014606">
      <w:pPr>
        <w:autoSpaceDE w:val="0"/>
        <w:autoSpaceDN w:val="0"/>
        <w:adjustRightInd w:val="0"/>
        <w:ind w:left="720"/>
        <w:contextualSpacing/>
        <w:rPr>
          <w:rFonts w:ascii="Times New Roman" w:hAnsi="Times New Roman" w:cs="Times New Roman"/>
          <w:color w:val="000000" w:themeColor="text1"/>
          <w:sz w:val="24"/>
          <w:szCs w:val="24"/>
        </w:rPr>
      </w:pPr>
    </w:p>
    <w:p w14:paraId="154F6057" w14:textId="77777777" w:rsidR="00014606" w:rsidRPr="00665D6D" w:rsidRDefault="00014606" w:rsidP="00014606">
      <w:pPr>
        <w:autoSpaceDE w:val="0"/>
        <w:autoSpaceDN w:val="0"/>
        <w:adjustRightInd w:val="0"/>
        <w:ind w:left="720"/>
        <w:contextualSpacing/>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 xml:space="preserve">In relation to (2) parents and grandparents having attended, a school may only apply </w:t>
      </w:r>
      <w:proofErr w:type="gramStart"/>
      <w:r w:rsidRPr="00665D6D">
        <w:rPr>
          <w:rFonts w:ascii="Times New Roman" w:hAnsi="Times New Roman" w:cs="Times New Roman"/>
          <w:color w:val="000000" w:themeColor="text1"/>
          <w:sz w:val="24"/>
          <w:szCs w:val="24"/>
        </w:rPr>
        <w:t>this criteria</w:t>
      </w:r>
      <w:proofErr w:type="gramEnd"/>
      <w:r w:rsidRPr="00665D6D">
        <w:rPr>
          <w:rFonts w:ascii="Times New Roman" w:hAnsi="Times New Roman" w:cs="Times New Roman"/>
          <w:color w:val="000000" w:themeColor="text1"/>
          <w:sz w:val="24"/>
          <w:szCs w:val="24"/>
        </w:rPr>
        <w:t xml:space="preserve"> to a maximum of 25% of the available spaces as set out in the school’s annual admission notice).</w:t>
      </w:r>
    </w:p>
    <w:p w14:paraId="212FB5F6" w14:textId="77777777" w:rsidR="00014606" w:rsidRPr="00665D6D" w:rsidRDefault="00014606" w:rsidP="00014606">
      <w:pPr>
        <w:ind w:left="720"/>
        <w:contextualSpacing/>
        <w:rPr>
          <w:rFonts w:ascii="Times New Roman" w:hAnsi="Times New Roman" w:cs="Times New Roman"/>
          <w:color w:val="000000" w:themeColor="text1"/>
          <w:sz w:val="24"/>
          <w:szCs w:val="24"/>
        </w:rPr>
      </w:pPr>
    </w:p>
    <w:p w14:paraId="3E64555D" w14:textId="77777777" w:rsidR="00014606" w:rsidRPr="00665D6D" w:rsidRDefault="00014606" w:rsidP="00014606">
      <w:pPr>
        <w:numPr>
          <w:ilvl w:val="0"/>
          <w:numId w:val="19"/>
        </w:numPr>
        <w:autoSpaceDE w:val="0"/>
        <w:autoSpaceDN w:val="0"/>
        <w:adjustRightInd w:val="0"/>
        <w:contextualSpacing/>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 xml:space="preserve">the date and time on which an application for admission was received by the school, </w:t>
      </w:r>
    </w:p>
    <w:p w14:paraId="2A2BB710" w14:textId="77777777" w:rsidR="00014606" w:rsidRPr="00665D6D" w:rsidRDefault="00014606" w:rsidP="00014606">
      <w:pPr>
        <w:autoSpaceDE w:val="0"/>
        <w:autoSpaceDN w:val="0"/>
        <w:adjustRightInd w:val="0"/>
        <w:ind w:left="720"/>
        <w:contextualSpacing/>
        <w:rPr>
          <w:rFonts w:ascii="Times New Roman" w:hAnsi="Times New Roman" w:cs="Times New Roman"/>
          <w:color w:val="000000" w:themeColor="text1"/>
          <w:sz w:val="24"/>
          <w:szCs w:val="24"/>
        </w:rPr>
      </w:pPr>
    </w:p>
    <w:p w14:paraId="6A1AB854" w14:textId="77777777" w:rsidR="00014606" w:rsidRPr="00665D6D" w:rsidRDefault="00014606" w:rsidP="00014606">
      <w:pPr>
        <w:autoSpaceDE w:val="0"/>
        <w:autoSpaceDN w:val="0"/>
        <w:adjustRightInd w:val="0"/>
        <w:ind w:left="720"/>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This is subject to the application being received at any time during the period specified for receiving applications set out in the annual admission notice of the school for the school year concerned.</w:t>
      </w:r>
    </w:p>
    <w:p w14:paraId="1E1E4E5A" w14:textId="77777777" w:rsidR="00014606" w:rsidRPr="00C73A71" w:rsidRDefault="00014606" w:rsidP="00C73A71">
      <w:pPr>
        <w:autoSpaceDE w:val="0"/>
        <w:autoSpaceDN w:val="0"/>
        <w:adjustRightInd w:val="0"/>
        <w:ind w:left="720"/>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This is also subject to the school making offers based on existing waiting lists (up until 31</w:t>
      </w:r>
      <w:r w:rsidRPr="00665D6D">
        <w:rPr>
          <w:rFonts w:ascii="Times New Roman" w:hAnsi="Times New Roman" w:cs="Times New Roman"/>
          <w:color w:val="000000" w:themeColor="text1"/>
          <w:sz w:val="24"/>
          <w:szCs w:val="24"/>
          <w:vertAlign w:val="superscript"/>
        </w:rPr>
        <w:t>st</w:t>
      </w:r>
      <w:r w:rsidRPr="00665D6D">
        <w:rPr>
          <w:rFonts w:ascii="Times New Roman" w:hAnsi="Times New Roman" w:cs="Times New Roman"/>
          <w:color w:val="000000" w:themeColor="text1"/>
          <w:sz w:val="24"/>
          <w:szCs w:val="24"/>
        </w:rPr>
        <w:t xml:space="preserve"> January 2025 only). </w:t>
      </w:r>
    </w:p>
    <w:p w14:paraId="0BB09263" w14:textId="77777777" w:rsidR="0099669A" w:rsidRPr="00665D6D" w:rsidRDefault="0099669A" w:rsidP="007D09DA">
      <w:pPr>
        <w:spacing w:after="0" w:line="240" w:lineRule="auto"/>
        <w:jc w:val="both"/>
        <w:rPr>
          <w:rFonts w:ascii="Times New Roman" w:eastAsiaTheme="minorEastAsia" w:hAnsi="Times New Roman" w:cs="Times New Roman"/>
          <w:b/>
          <w:color w:val="000000" w:themeColor="text1"/>
          <w:sz w:val="24"/>
          <w:szCs w:val="24"/>
        </w:rPr>
      </w:pPr>
    </w:p>
    <w:p w14:paraId="0FECA294" w14:textId="77777777" w:rsidR="00406BE7" w:rsidRPr="00665D6D" w:rsidRDefault="00406BE7" w:rsidP="00103809">
      <w:pPr>
        <w:pStyle w:val="Heading2"/>
        <w:numPr>
          <w:ilvl w:val="0"/>
          <w:numId w:val="29"/>
        </w:numPr>
        <w:rPr>
          <w:rFonts w:ascii="Times New Roman" w:eastAsiaTheme="minorEastAsia" w:hAnsi="Times New Roman" w:cs="Times New Roman"/>
          <w:b/>
          <w:color w:val="000000" w:themeColor="text1"/>
          <w:sz w:val="24"/>
          <w:szCs w:val="24"/>
        </w:rPr>
      </w:pPr>
      <w:r w:rsidRPr="00665D6D">
        <w:rPr>
          <w:rFonts w:ascii="Times New Roman" w:eastAsiaTheme="minorEastAsia" w:hAnsi="Times New Roman" w:cs="Times New Roman"/>
          <w:b/>
          <w:color w:val="000000" w:themeColor="text1"/>
          <w:sz w:val="24"/>
          <w:szCs w:val="24"/>
        </w:rPr>
        <w:t xml:space="preserve">Decisions on applications </w:t>
      </w:r>
    </w:p>
    <w:p w14:paraId="0425CD9A" w14:textId="77777777" w:rsidR="00406BE7" w:rsidRPr="00665D6D" w:rsidRDefault="00406BE7" w:rsidP="00406BE7">
      <w:pPr>
        <w:pStyle w:val="ListParagraph"/>
        <w:spacing w:after="0" w:line="240" w:lineRule="auto"/>
        <w:jc w:val="both"/>
        <w:rPr>
          <w:rFonts w:ascii="Times New Roman" w:eastAsiaTheme="minorEastAsia" w:hAnsi="Times New Roman" w:cs="Times New Roman"/>
          <w:b/>
          <w:color w:val="000000" w:themeColor="text1"/>
          <w:sz w:val="24"/>
          <w:szCs w:val="24"/>
        </w:rPr>
      </w:pPr>
    </w:p>
    <w:p w14:paraId="394D4B83" w14:textId="77777777" w:rsidR="00CD2B6C" w:rsidRPr="00665D6D" w:rsidRDefault="00406BE7" w:rsidP="00E47AF1">
      <w:pPr>
        <w:spacing w:after="0" w:line="240" w:lineRule="auto"/>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All decisions on applicat</w:t>
      </w:r>
      <w:r w:rsidR="00CD2B6C" w:rsidRPr="00665D6D">
        <w:rPr>
          <w:rFonts w:ascii="Times New Roman" w:eastAsiaTheme="minorEastAsia" w:hAnsi="Times New Roman" w:cs="Times New Roman"/>
          <w:color w:val="000000" w:themeColor="text1"/>
          <w:sz w:val="24"/>
          <w:szCs w:val="24"/>
        </w:rPr>
        <w:t xml:space="preserve">ions for admission </w:t>
      </w:r>
      <w:r w:rsidR="00874D4C" w:rsidRPr="00665D6D">
        <w:rPr>
          <w:rFonts w:ascii="Times New Roman" w:eastAsiaTheme="minorEastAsia" w:hAnsi="Times New Roman" w:cs="Times New Roman"/>
          <w:color w:val="000000" w:themeColor="text1"/>
          <w:sz w:val="24"/>
          <w:szCs w:val="24"/>
        </w:rPr>
        <w:t xml:space="preserve">to </w:t>
      </w:r>
      <w:r w:rsidR="007D09DA" w:rsidRPr="00665D6D">
        <w:rPr>
          <w:rFonts w:ascii="Times New Roman" w:eastAsiaTheme="minorEastAsia" w:hAnsi="Times New Roman" w:cs="Times New Roman"/>
          <w:color w:val="000000" w:themeColor="text1"/>
          <w:sz w:val="24"/>
          <w:szCs w:val="24"/>
        </w:rPr>
        <w:t>St. Nicholas Primary School</w:t>
      </w:r>
      <w:r w:rsidR="00874D4C" w:rsidRPr="00665D6D">
        <w:rPr>
          <w:rFonts w:ascii="Times New Roman" w:eastAsiaTheme="minorEastAsia" w:hAnsi="Times New Roman" w:cs="Times New Roman"/>
          <w:color w:val="000000" w:themeColor="text1"/>
          <w:sz w:val="24"/>
          <w:szCs w:val="24"/>
        </w:rPr>
        <w:t xml:space="preserve"> </w:t>
      </w:r>
      <w:r w:rsidR="00AE7E94" w:rsidRPr="00665D6D">
        <w:rPr>
          <w:rFonts w:ascii="Times New Roman" w:eastAsiaTheme="minorEastAsia" w:hAnsi="Times New Roman" w:cs="Times New Roman"/>
          <w:color w:val="000000" w:themeColor="text1"/>
          <w:sz w:val="24"/>
          <w:szCs w:val="24"/>
        </w:rPr>
        <w:t>will be</w:t>
      </w:r>
      <w:r w:rsidR="00CD2B6C" w:rsidRPr="00665D6D">
        <w:rPr>
          <w:rFonts w:ascii="Times New Roman" w:eastAsiaTheme="minorEastAsia" w:hAnsi="Times New Roman" w:cs="Times New Roman"/>
          <w:color w:val="000000" w:themeColor="text1"/>
          <w:sz w:val="24"/>
          <w:szCs w:val="24"/>
        </w:rPr>
        <w:t xml:space="preserve"> based on the following:</w:t>
      </w:r>
    </w:p>
    <w:p w14:paraId="6556ADC4" w14:textId="77777777" w:rsidR="00212DB7" w:rsidRPr="00665D6D" w:rsidRDefault="00212DB7" w:rsidP="00E47AF1">
      <w:pPr>
        <w:pStyle w:val="ListParagraph"/>
        <w:numPr>
          <w:ilvl w:val="0"/>
          <w:numId w:val="25"/>
        </w:numPr>
        <w:spacing w:after="0" w:line="240" w:lineRule="auto"/>
        <w:ind w:left="426"/>
        <w:rPr>
          <w:rFonts w:ascii="Times New Roman" w:eastAsiaTheme="minorEastAsia" w:hAnsi="Times New Roman" w:cs="Times New Roman"/>
          <w:b/>
          <w:color w:val="000000" w:themeColor="text1"/>
          <w:sz w:val="24"/>
          <w:szCs w:val="24"/>
        </w:rPr>
      </w:pPr>
      <w:r w:rsidRPr="00665D6D">
        <w:rPr>
          <w:rFonts w:ascii="Times New Roman" w:eastAsiaTheme="minorEastAsia" w:hAnsi="Times New Roman" w:cs="Times New Roman"/>
          <w:color w:val="000000" w:themeColor="text1"/>
          <w:sz w:val="24"/>
          <w:szCs w:val="24"/>
        </w:rPr>
        <w:t>O</w:t>
      </w:r>
      <w:r w:rsidR="007E7E26" w:rsidRPr="00665D6D">
        <w:rPr>
          <w:rFonts w:ascii="Times New Roman" w:eastAsiaTheme="minorEastAsia" w:hAnsi="Times New Roman" w:cs="Times New Roman"/>
          <w:color w:val="000000" w:themeColor="text1"/>
          <w:sz w:val="24"/>
          <w:szCs w:val="24"/>
        </w:rPr>
        <w:t>ur</w:t>
      </w:r>
      <w:r w:rsidRPr="00665D6D">
        <w:rPr>
          <w:rFonts w:ascii="Times New Roman" w:eastAsiaTheme="minorEastAsia" w:hAnsi="Times New Roman" w:cs="Times New Roman"/>
          <w:color w:val="000000" w:themeColor="text1"/>
          <w:sz w:val="24"/>
          <w:szCs w:val="24"/>
        </w:rPr>
        <w:t xml:space="preserve"> school’s admission policy</w:t>
      </w:r>
    </w:p>
    <w:p w14:paraId="4955157D" w14:textId="77777777" w:rsidR="00CD2B6C" w:rsidRPr="00665D6D" w:rsidRDefault="00212DB7" w:rsidP="00E47AF1">
      <w:pPr>
        <w:pStyle w:val="ListParagraph"/>
        <w:numPr>
          <w:ilvl w:val="0"/>
          <w:numId w:val="25"/>
        </w:numPr>
        <w:spacing w:after="0" w:line="240" w:lineRule="auto"/>
        <w:ind w:left="426"/>
        <w:rPr>
          <w:rFonts w:ascii="Times New Roman" w:eastAsiaTheme="minorEastAsia" w:hAnsi="Times New Roman" w:cs="Times New Roman"/>
          <w:b/>
          <w:color w:val="000000" w:themeColor="text1"/>
          <w:sz w:val="24"/>
          <w:szCs w:val="24"/>
        </w:rPr>
      </w:pPr>
      <w:r w:rsidRPr="00665D6D">
        <w:rPr>
          <w:rFonts w:ascii="Times New Roman" w:eastAsiaTheme="minorEastAsia" w:hAnsi="Times New Roman" w:cs="Times New Roman"/>
          <w:color w:val="000000" w:themeColor="text1"/>
          <w:sz w:val="24"/>
          <w:szCs w:val="24"/>
        </w:rPr>
        <w:t>T</w:t>
      </w:r>
      <w:r w:rsidR="00CD2B6C" w:rsidRPr="00665D6D">
        <w:rPr>
          <w:rFonts w:ascii="Times New Roman" w:eastAsiaTheme="minorEastAsia" w:hAnsi="Times New Roman" w:cs="Times New Roman"/>
          <w:color w:val="000000" w:themeColor="text1"/>
          <w:sz w:val="24"/>
          <w:szCs w:val="24"/>
        </w:rPr>
        <w:t>he school’s annual admission notice</w:t>
      </w:r>
      <w:r w:rsidRPr="00665D6D">
        <w:rPr>
          <w:rFonts w:ascii="Times New Roman" w:eastAsiaTheme="minorEastAsia" w:hAnsi="Times New Roman" w:cs="Times New Roman"/>
          <w:color w:val="000000" w:themeColor="text1"/>
          <w:sz w:val="24"/>
          <w:szCs w:val="24"/>
        </w:rPr>
        <w:t xml:space="preserve"> (where applicable)</w:t>
      </w:r>
    </w:p>
    <w:p w14:paraId="60263BB8" w14:textId="77777777" w:rsidR="00D932F9" w:rsidRPr="00665D6D" w:rsidRDefault="00CD2B6C" w:rsidP="00E47AF1">
      <w:pPr>
        <w:pStyle w:val="ListParagraph"/>
        <w:numPr>
          <w:ilvl w:val="0"/>
          <w:numId w:val="25"/>
        </w:numPr>
        <w:spacing w:after="0" w:line="240" w:lineRule="auto"/>
        <w:ind w:left="426"/>
        <w:rPr>
          <w:rFonts w:ascii="Times New Roman" w:eastAsiaTheme="minorEastAsia" w:hAnsi="Times New Roman" w:cs="Times New Roman"/>
          <w:b/>
          <w:color w:val="000000" w:themeColor="text1"/>
          <w:sz w:val="24"/>
          <w:szCs w:val="24"/>
        </w:rPr>
      </w:pPr>
      <w:r w:rsidRPr="00665D6D">
        <w:rPr>
          <w:rFonts w:ascii="Times New Roman" w:eastAsiaTheme="minorEastAsia" w:hAnsi="Times New Roman" w:cs="Times New Roman"/>
          <w:color w:val="000000" w:themeColor="text1"/>
          <w:sz w:val="24"/>
          <w:szCs w:val="24"/>
        </w:rPr>
        <w:t>The</w:t>
      </w:r>
      <w:r w:rsidR="00406BE7" w:rsidRPr="00665D6D">
        <w:rPr>
          <w:rFonts w:ascii="Times New Roman" w:eastAsiaTheme="minorEastAsia" w:hAnsi="Times New Roman" w:cs="Times New Roman"/>
          <w:color w:val="000000" w:themeColor="text1"/>
          <w:sz w:val="24"/>
          <w:szCs w:val="24"/>
        </w:rPr>
        <w:t xml:space="preserve"> information</w:t>
      </w:r>
      <w:r w:rsidR="00ED1621" w:rsidRPr="00665D6D">
        <w:rPr>
          <w:rFonts w:ascii="Times New Roman" w:eastAsiaTheme="minorEastAsia" w:hAnsi="Times New Roman" w:cs="Times New Roman"/>
          <w:color w:val="000000" w:themeColor="text1"/>
          <w:sz w:val="24"/>
          <w:szCs w:val="24"/>
        </w:rPr>
        <w:t xml:space="preserve"> </w:t>
      </w:r>
      <w:r w:rsidRPr="00665D6D">
        <w:rPr>
          <w:rFonts w:ascii="Times New Roman" w:eastAsiaTheme="minorEastAsia" w:hAnsi="Times New Roman" w:cs="Times New Roman"/>
          <w:color w:val="000000" w:themeColor="text1"/>
          <w:sz w:val="24"/>
          <w:szCs w:val="24"/>
        </w:rPr>
        <w:t xml:space="preserve">provided by the applicant in the </w:t>
      </w:r>
      <w:r w:rsidR="007E7E26" w:rsidRPr="00665D6D">
        <w:rPr>
          <w:rFonts w:ascii="Times New Roman" w:eastAsiaTheme="minorEastAsia" w:hAnsi="Times New Roman" w:cs="Times New Roman"/>
          <w:color w:val="000000" w:themeColor="text1"/>
          <w:sz w:val="24"/>
          <w:szCs w:val="24"/>
        </w:rPr>
        <w:t xml:space="preserve">school’s official </w:t>
      </w:r>
      <w:r w:rsidR="009A4C6D" w:rsidRPr="00665D6D">
        <w:rPr>
          <w:rFonts w:ascii="Times New Roman" w:eastAsiaTheme="minorEastAsia" w:hAnsi="Times New Roman" w:cs="Times New Roman"/>
          <w:color w:val="000000" w:themeColor="text1"/>
          <w:sz w:val="24"/>
          <w:szCs w:val="24"/>
        </w:rPr>
        <w:t>pre-enrolment</w:t>
      </w:r>
      <w:r w:rsidRPr="00665D6D">
        <w:rPr>
          <w:rFonts w:ascii="Times New Roman" w:eastAsiaTheme="minorEastAsia" w:hAnsi="Times New Roman" w:cs="Times New Roman"/>
          <w:color w:val="000000" w:themeColor="text1"/>
          <w:sz w:val="24"/>
          <w:szCs w:val="24"/>
        </w:rPr>
        <w:t xml:space="preserve"> form received during the period specified in </w:t>
      </w:r>
      <w:r w:rsidR="007E7E26" w:rsidRPr="00665D6D">
        <w:rPr>
          <w:rFonts w:ascii="Times New Roman" w:eastAsiaTheme="minorEastAsia" w:hAnsi="Times New Roman" w:cs="Times New Roman"/>
          <w:color w:val="000000" w:themeColor="text1"/>
          <w:sz w:val="24"/>
          <w:szCs w:val="24"/>
        </w:rPr>
        <w:t>our</w:t>
      </w:r>
      <w:r w:rsidRPr="00665D6D">
        <w:rPr>
          <w:rFonts w:ascii="Times New Roman" w:eastAsiaTheme="minorEastAsia" w:hAnsi="Times New Roman" w:cs="Times New Roman"/>
          <w:color w:val="000000" w:themeColor="text1"/>
          <w:sz w:val="24"/>
          <w:szCs w:val="24"/>
        </w:rPr>
        <w:t xml:space="preserve"> annual admission notice for receiving appl</w:t>
      </w:r>
      <w:r w:rsidR="00212DB7" w:rsidRPr="00665D6D">
        <w:rPr>
          <w:rFonts w:ascii="Times New Roman" w:eastAsiaTheme="minorEastAsia" w:hAnsi="Times New Roman" w:cs="Times New Roman"/>
          <w:color w:val="000000" w:themeColor="text1"/>
          <w:sz w:val="24"/>
          <w:szCs w:val="24"/>
        </w:rPr>
        <w:t>ications</w:t>
      </w:r>
    </w:p>
    <w:p w14:paraId="35CDDD7B" w14:textId="77777777" w:rsidR="00D3482E" w:rsidRPr="00665D6D" w:rsidRDefault="00D3482E" w:rsidP="00E47AF1">
      <w:pPr>
        <w:pStyle w:val="ListParagraph"/>
        <w:spacing w:after="0" w:line="240" w:lineRule="auto"/>
        <w:ind w:left="426"/>
        <w:rPr>
          <w:rFonts w:ascii="Times New Roman" w:eastAsiaTheme="minorEastAsia" w:hAnsi="Times New Roman" w:cs="Times New Roman"/>
          <w:color w:val="000000" w:themeColor="text1"/>
          <w:sz w:val="24"/>
          <w:szCs w:val="24"/>
        </w:rPr>
      </w:pPr>
    </w:p>
    <w:p w14:paraId="35B69725" w14:textId="77777777" w:rsidR="00A944A9" w:rsidRPr="00665D6D" w:rsidRDefault="00D3482E" w:rsidP="00E47AF1">
      <w:pPr>
        <w:pStyle w:val="ListParagraph"/>
        <w:spacing w:after="0" w:line="240" w:lineRule="auto"/>
        <w:ind w:left="426"/>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w:t>
      </w:r>
      <w:r w:rsidR="007E7E26" w:rsidRPr="00665D6D">
        <w:rPr>
          <w:rFonts w:ascii="Times New Roman" w:eastAsiaTheme="minorEastAsia" w:hAnsi="Times New Roman" w:cs="Times New Roman"/>
          <w:color w:val="000000" w:themeColor="text1"/>
          <w:sz w:val="24"/>
          <w:szCs w:val="24"/>
        </w:rPr>
        <w:t xml:space="preserve">Please see </w:t>
      </w:r>
      <w:hyperlink w:anchor="_Late_Applications" w:history="1">
        <w:r w:rsidR="004C42A0" w:rsidRPr="00665D6D">
          <w:rPr>
            <w:rStyle w:val="Hyperlink"/>
            <w:rFonts w:ascii="Times New Roman" w:eastAsiaTheme="minorEastAsia" w:hAnsi="Times New Roman" w:cs="Times New Roman"/>
            <w:color w:val="000000" w:themeColor="text1"/>
            <w:sz w:val="24"/>
            <w:szCs w:val="24"/>
          </w:rPr>
          <w:t>section 14</w:t>
        </w:r>
      </w:hyperlink>
      <w:r w:rsidR="007E7E26" w:rsidRPr="00665D6D">
        <w:rPr>
          <w:rFonts w:ascii="Times New Roman" w:eastAsiaTheme="minorEastAsia" w:hAnsi="Times New Roman" w:cs="Times New Roman"/>
          <w:color w:val="000000" w:themeColor="text1"/>
          <w:sz w:val="24"/>
          <w:szCs w:val="24"/>
        </w:rPr>
        <w:t xml:space="preserve"> below in</w:t>
      </w:r>
      <w:r w:rsidR="00874D4C" w:rsidRPr="00665D6D">
        <w:rPr>
          <w:rFonts w:ascii="Times New Roman" w:eastAsiaTheme="minorEastAsia" w:hAnsi="Times New Roman" w:cs="Times New Roman"/>
          <w:color w:val="000000" w:themeColor="text1"/>
          <w:sz w:val="24"/>
          <w:szCs w:val="24"/>
        </w:rPr>
        <w:t xml:space="preserve"> relation to applications </w:t>
      </w:r>
      <w:r w:rsidR="007E7E26" w:rsidRPr="00665D6D">
        <w:rPr>
          <w:rFonts w:ascii="Times New Roman" w:eastAsiaTheme="minorEastAsia" w:hAnsi="Times New Roman" w:cs="Times New Roman"/>
          <w:color w:val="000000" w:themeColor="text1"/>
          <w:sz w:val="24"/>
          <w:szCs w:val="24"/>
        </w:rPr>
        <w:t>received outside of th</w:t>
      </w:r>
      <w:r w:rsidRPr="00665D6D">
        <w:rPr>
          <w:rFonts w:ascii="Times New Roman" w:eastAsiaTheme="minorEastAsia" w:hAnsi="Times New Roman" w:cs="Times New Roman"/>
          <w:color w:val="000000" w:themeColor="text1"/>
          <w:sz w:val="24"/>
          <w:szCs w:val="24"/>
        </w:rPr>
        <w:t>e admissions</w:t>
      </w:r>
      <w:r w:rsidR="007E7E26" w:rsidRPr="00665D6D">
        <w:rPr>
          <w:rFonts w:ascii="Times New Roman" w:eastAsiaTheme="minorEastAsia" w:hAnsi="Times New Roman" w:cs="Times New Roman"/>
          <w:color w:val="000000" w:themeColor="text1"/>
          <w:sz w:val="24"/>
          <w:szCs w:val="24"/>
        </w:rPr>
        <w:t xml:space="preserve"> period and </w:t>
      </w:r>
      <w:hyperlink w:anchor="_Procedures_for_admission" w:history="1">
        <w:r w:rsidR="004C42A0" w:rsidRPr="00665D6D">
          <w:rPr>
            <w:rStyle w:val="Hyperlink"/>
            <w:rFonts w:ascii="Times New Roman" w:eastAsiaTheme="minorEastAsia" w:hAnsi="Times New Roman" w:cs="Times New Roman"/>
            <w:color w:val="000000" w:themeColor="text1"/>
            <w:sz w:val="24"/>
            <w:szCs w:val="24"/>
          </w:rPr>
          <w:t xml:space="preserve">section 15 </w:t>
        </w:r>
      </w:hyperlink>
      <w:r w:rsidR="007E7E26" w:rsidRPr="00665D6D">
        <w:rPr>
          <w:rFonts w:ascii="Times New Roman" w:eastAsiaTheme="minorEastAsia" w:hAnsi="Times New Roman" w:cs="Times New Roman"/>
          <w:color w:val="000000" w:themeColor="text1"/>
          <w:sz w:val="24"/>
          <w:szCs w:val="24"/>
        </w:rPr>
        <w:t xml:space="preserve"> below in relation to applications for places in years other than the intake </w:t>
      </w:r>
      <w:r w:rsidRPr="00665D6D">
        <w:rPr>
          <w:rFonts w:ascii="Times New Roman" w:eastAsiaTheme="minorEastAsia" w:hAnsi="Times New Roman" w:cs="Times New Roman"/>
          <w:color w:val="000000" w:themeColor="text1"/>
          <w:sz w:val="24"/>
          <w:szCs w:val="24"/>
        </w:rPr>
        <w:t>group.)</w:t>
      </w:r>
    </w:p>
    <w:p w14:paraId="38D129A7" w14:textId="77777777" w:rsidR="007E7E26" w:rsidRPr="00665D6D" w:rsidRDefault="007E7E26" w:rsidP="00E47AF1">
      <w:pPr>
        <w:pStyle w:val="ListParagraph"/>
        <w:spacing w:after="0" w:line="240" w:lineRule="auto"/>
        <w:ind w:left="426"/>
        <w:rPr>
          <w:rFonts w:ascii="Times New Roman" w:eastAsiaTheme="minorEastAsia" w:hAnsi="Times New Roman" w:cs="Times New Roman"/>
          <w:color w:val="000000" w:themeColor="text1"/>
          <w:sz w:val="24"/>
          <w:szCs w:val="24"/>
        </w:rPr>
      </w:pPr>
    </w:p>
    <w:p w14:paraId="4B37C2E2" w14:textId="77777777" w:rsidR="00406BE7" w:rsidRPr="00665D6D" w:rsidRDefault="00406BE7" w:rsidP="00E47AF1">
      <w:pPr>
        <w:spacing w:after="0" w:line="240" w:lineRule="auto"/>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 xml:space="preserve">Selection criteria </w:t>
      </w:r>
      <w:r w:rsidR="00ED1621" w:rsidRPr="00665D6D">
        <w:rPr>
          <w:rFonts w:ascii="Times New Roman" w:eastAsiaTheme="minorEastAsia" w:hAnsi="Times New Roman" w:cs="Times New Roman"/>
          <w:color w:val="000000" w:themeColor="text1"/>
          <w:sz w:val="24"/>
          <w:szCs w:val="24"/>
        </w:rPr>
        <w:t xml:space="preserve">that are </w:t>
      </w:r>
      <w:r w:rsidRPr="00665D6D">
        <w:rPr>
          <w:rFonts w:ascii="Times New Roman" w:eastAsiaTheme="minorEastAsia" w:hAnsi="Times New Roman" w:cs="Times New Roman"/>
          <w:color w:val="000000" w:themeColor="text1"/>
          <w:sz w:val="24"/>
          <w:szCs w:val="24"/>
        </w:rPr>
        <w:t xml:space="preserve">not included in our school admission policy will not be used to </w:t>
      </w:r>
      <w:r w:rsidR="00B872B1" w:rsidRPr="00665D6D">
        <w:rPr>
          <w:rFonts w:ascii="Times New Roman" w:eastAsiaTheme="minorEastAsia" w:hAnsi="Times New Roman" w:cs="Times New Roman"/>
          <w:color w:val="000000" w:themeColor="text1"/>
          <w:sz w:val="24"/>
          <w:szCs w:val="24"/>
        </w:rPr>
        <w:t>decide</w:t>
      </w:r>
      <w:r w:rsidRPr="00665D6D">
        <w:rPr>
          <w:rFonts w:ascii="Times New Roman" w:eastAsiaTheme="minorEastAsia" w:hAnsi="Times New Roman" w:cs="Times New Roman"/>
          <w:color w:val="000000" w:themeColor="text1"/>
          <w:sz w:val="24"/>
          <w:szCs w:val="24"/>
        </w:rPr>
        <w:t xml:space="preserve"> on an application for a place in our school.</w:t>
      </w:r>
    </w:p>
    <w:p w14:paraId="353C426D" w14:textId="77777777" w:rsidR="005E4A3E" w:rsidRPr="00665D6D" w:rsidRDefault="005E4A3E" w:rsidP="00E47AF1">
      <w:pPr>
        <w:spacing w:after="0" w:line="240" w:lineRule="auto"/>
        <w:rPr>
          <w:rFonts w:ascii="Times New Roman" w:eastAsiaTheme="minorEastAsia" w:hAnsi="Times New Roman" w:cs="Times New Roman"/>
          <w:b/>
          <w:color w:val="000000" w:themeColor="text1"/>
          <w:sz w:val="24"/>
          <w:szCs w:val="24"/>
        </w:rPr>
      </w:pPr>
    </w:p>
    <w:p w14:paraId="63CD1FC5" w14:textId="77777777" w:rsidR="00406BE7" w:rsidRPr="00665D6D" w:rsidRDefault="00406BE7" w:rsidP="00F10754">
      <w:pPr>
        <w:pStyle w:val="Heading2"/>
        <w:numPr>
          <w:ilvl w:val="0"/>
          <w:numId w:val="29"/>
        </w:numPr>
        <w:rPr>
          <w:rFonts w:ascii="Times New Roman" w:eastAsiaTheme="minorEastAsia" w:hAnsi="Times New Roman" w:cs="Times New Roman"/>
          <w:b/>
          <w:color w:val="000000" w:themeColor="text1"/>
          <w:sz w:val="24"/>
          <w:szCs w:val="24"/>
        </w:rPr>
      </w:pPr>
      <w:r w:rsidRPr="00665D6D">
        <w:rPr>
          <w:rFonts w:ascii="Times New Roman" w:eastAsiaTheme="minorEastAsia" w:hAnsi="Times New Roman" w:cs="Times New Roman"/>
          <w:b/>
          <w:color w:val="000000" w:themeColor="text1"/>
          <w:sz w:val="24"/>
          <w:szCs w:val="24"/>
        </w:rPr>
        <w:t>Notifying applicants of decisions</w:t>
      </w:r>
    </w:p>
    <w:p w14:paraId="4F48B00B" w14:textId="77777777" w:rsidR="00406BE7" w:rsidRPr="00665D6D" w:rsidRDefault="00406BE7" w:rsidP="00406BE7">
      <w:pPr>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rPr>
      </w:pPr>
    </w:p>
    <w:p w14:paraId="329669EB" w14:textId="77777777" w:rsidR="00406BE7" w:rsidRPr="00665D6D" w:rsidRDefault="00406BE7" w:rsidP="00E47AF1">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 xml:space="preserve">Applicants will be informed </w:t>
      </w:r>
      <w:r w:rsidR="00ED1621" w:rsidRPr="00665D6D">
        <w:rPr>
          <w:rFonts w:ascii="Times New Roman" w:eastAsiaTheme="minorEastAsia" w:hAnsi="Times New Roman" w:cs="Times New Roman"/>
          <w:color w:val="000000" w:themeColor="text1"/>
          <w:sz w:val="24"/>
          <w:szCs w:val="24"/>
        </w:rPr>
        <w:t xml:space="preserve">in writing </w:t>
      </w:r>
      <w:r w:rsidRPr="00665D6D">
        <w:rPr>
          <w:rFonts w:ascii="Times New Roman" w:eastAsiaTheme="minorEastAsia" w:hAnsi="Times New Roman" w:cs="Times New Roman"/>
          <w:color w:val="000000" w:themeColor="text1"/>
          <w:sz w:val="24"/>
          <w:szCs w:val="24"/>
        </w:rPr>
        <w:t xml:space="preserve">as to the decision of the school, </w:t>
      </w:r>
      <w:r w:rsidR="00ED1621" w:rsidRPr="00665D6D">
        <w:rPr>
          <w:rFonts w:ascii="Times New Roman" w:eastAsiaTheme="minorEastAsia" w:hAnsi="Times New Roman" w:cs="Times New Roman"/>
          <w:color w:val="000000" w:themeColor="text1"/>
          <w:sz w:val="24"/>
          <w:szCs w:val="24"/>
        </w:rPr>
        <w:t>within the timeline</w:t>
      </w:r>
      <w:r w:rsidRPr="00665D6D">
        <w:rPr>
          <w:rFonts w:ascii="Times New Roman" w:eastAsiaTheme="minorEastAsia" w:hAnsi="Times New Roman" w:cs="Times New Roman"/>
          <w:color w:val="000000" w:themeColor="text1"/>
          <w:sz w:val="24"/>
          <w:szCs w:val="24"/>
        </w:rPr>
        <w:t xml:space="preserve"> outlined in the annual admissions notice. </w:t>
      </w:r>
    </w:p>
    <w:p w14:paraId="4F6A20A1" w14:textId="77777777" w:rsidR="00406BE7" w:rsidRPr="00665D6D" w:rsidRDefault="00406BE7" w:rsidP="00E47AF1">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p>
    <w:p w14:paraId="3572AC89" w14:textId="77777777" w:rsidR="00406BE7" w:rsidRPr="00665D6D" w:rsidRDefault="00406BE7" w:rsidP="00E47AF1">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If a student is not offered a place in our school, the reasons why they were not offered a place will be communicated in writing</w:t>
      </w:r>
      <w:r w:rsidR="00ED1621" w:rsidRPr="00665D6D">
        <w:rPr>
          <w:rFonts w:ascii="Times New Roman" w:eastAsiaTheme="minorEastAsia" w:hAnsi="Times New Roman" w:cs="Times New Roman"/>
          <w:color w:val="000000" w:themeColor="text1"/>
          <w:sz w:val="24"/>
          <w:szCs w:val="24"/>
        </w:rPr>
        <w:t xml:space="preserve"> to the applicant</w:t>
      </w:r>
      <w:r w:rsidRPr="00665D6D">
        <w:rPr>
          <w:rFonts w:ascii="Times New Roman" w:eastAsiaTheme="minorEastAsia" w:hAnsi="Times New Roman" w:cs="Times New Roman"/>
          <w:color w:val="000000" w:themeColor="text1"/>
          <w:sz w:val="24"/>
          <w:szCs w:val="24"/>
        </w:rPr>
        <w:t>,</w:t>
      </w:r>
      <w:r w:rsidR="00ED1621" w:rsidRPr="00665D6D">
        <w:rPr>
          <w:rFonts w:ascii="Times New Roman" w:eastAsiaTheme="minorEastAsia" w:hAnsi="Times New Roman" w:cs="Times New Roman"/>
          <w:color w:val="000000" w:themeColor="text1"/>
          <w:sz w:val="24"/>
          <w:szCs w:val="24"/>
        </w:rPr>
        <w:t xml:space="preserve"> including</w:t>
      </w:r>
      <w:r w:rsidR="00481B24" w:rsidRPr="00665D6D">
        <w:rPr>
          <w:rFonts w:ascii="Times New Roman" w:eastAsiaTheme="minorEastAsia" w:hAnsi="Times New Roman" w:cs="Times New Roman"/>
          <w:color w:val="000000" w:themeColor="text1"/>
          <w:sz w:val="24"/>
          <w:szCs w:val="24"/>
        </w:rPr>
        <w:t xml:space="preserve">, where applicable, </w:t>
      </w:r>
      <w:r w:rsidR="00ED1621" w:rsidRPr="00665D6D">
        <w:rPr>
          <w:rFonts w:ascii="Times New Roman" w:eastAsiaTheme="minorEastAsia" w:hAnsi="Times New Roman" w:cs="Times New Roman"/>
          <w:color w:val="000000" w:themeColor="text1"/>
          <w:sz w:val="24"/>
          <w:szCs w:val="24"/>
        </w:rPr>
        <w:t xml:space="preserve">details of </w:t>
      </w:r>
      <w:r w:rsidRPr="00665D6D">
        <w:rPr>
          <w:rFonts w:ascii="Times New Roman" w:eastAsiaTheme="minorEastAsia" w:hAnsi="Times New Roman" w:cs="Times New Roman"/>
          <w:color w:val="000000" w:themeColor="text1"/>
          <w:sz w:val="24"/>
          <w:szCs w:val="24"/>
        </w:rPr>
        <w:t>the student</w:t>
      </w:r>
      <w:r w:rsidR="00ED1621" w:rsidRPr="00665D6D">
        <w:rPr>
          <w:rFonts w:ascii="Times New Roman" w:eastAsiaTheme="minorEastAsia" w:hAnsi="Times New Roman" w:cs="Times New Roman"/>
          <w:color w:val="000000" w:themeColor="text1"/>
          <w:sz w:val="24"/>
          <w:szCs w:val="24"/>
        </w:rPr>
        <w:t>’</w:t>
      </w:r>
      <w:r w:rsidRPr="00665D6D">
        <w:rPr>
          <w:rFonts w:ascii="Times New Roman" w:eastAsiaTheme="minorEastAsia" w:hAnsi="Times New Roman" w:cs="Times New Roman"/>
          <w:color w:val="000000" w:themeColor="text1"/>
          <w:sz w:val="24"/>
          <w:szCs w:val="24"/>
        </w:rPr>
        <w:t xml:space="preserve">s ranking against the selection criteria and </w:t>
      </w:r>
      <w:r w:rsidR="00ED1621" w:rsidRPr="00665D6D">
        <w:rPr>
          <w:rFonts w:ascii="Times New Roman" w:eastAsiaTheme="minorEastAsia" w:hAnsi="Times New Roman" w:cs="Times New Roman"/>
          <w:color w:val="000000" w:themeColor="text1"/>
          <w:sz w:val="24"/>
          <w:szCs w:val="24"/>
        </w:rPr>
        <w:t>details of the student’s place</w:t>
      </w:r>
      <w:r w:rsidRPr="00665D6D">
        <w:rPr>
          <w:rFonts w:ascii="Times New Roman" w:eastAsiaTheme="minorEastAsia" w:hAnsi="Times New Roman" w:cs="Times New Roman"/>
          <w:color w:val="000000" w:themeColor="text1"/>
          <w:sz w:val="24"/>
          <w:szCs w:val="24"/>
        </w:rPr>
        <w:t xml:space="preserve"> on the waiting list for the school y</w:t>
      </w:r>
      <w:r w:rsidR="00322FEE" w:rsidRPr="00665D6D">
        <w:rPr>
          <w:rFonts w:ascii="Times New Roman" w:eastAsiaTheme="minorEastAsia" w:hAnsi="Times New Roman" w:cs="Times New Roman"/>
          <w:color w:val="000000" w:themeColor="text1"/>
          <w:sz w:val="24"/>
          <w:szCs w:val="24"/>
        </w:rPr>
        <w:t xml:space="preserve">ear concerned. </w:t>
      </w:r>
      <w:r w:rsidRPr="00665D6D">
        <w:rPr>
          <w:rFonts w:ascii="Times New Roman" w:eastAsiaTheme="minorEastAsia" w:hAnsi="Times New Roman" w:cs="Times New Roman"/>
          <w:color w:val="000000" w:themeColor="text1"/>
          <w:sz w:val="24"/>
          <w:szCs w:val="24"/>
        </w:rPr>
        <w:t xml:space="preserve"> </w:t>
      </w:r>
    </w:p>
    <w:p w14:paraId="0B51DAC4" w14:textId="77777777" w:rsidR="00406BE7" w:rsidRPr="00665D6D" w:rsidRDefault="00406BE7" w:rsidP="00E47AF1">
      <w:pPr>
        <w:autoSpaceDE w:val="0"/>
        <w:autoSpaceDN w:val="0"/>
        <w:adjustRightInd w:val="0"/>
        <w:spacing w:after="0" w:line="240" w:lineRule="auto"/>
        <w:contextualSpacing/>
        <w:rPr>
          <w:rFonts w:ascii="Times New Roman" w:eastAsiaTheme="minorEastAsia" w:hAnsi="Times New Roman" w:cs="Times New Roman"/>
          <w:color w:val="000000" w:themeColor="text1"/>
          <w:sz w:val="24"/>
          <w:szCs w:val="24"/>
        </w:rPr>
      </w:pPr>
    </w:p>
    <w:p w14:paraId="5E424042" w14:textId="77777777" w:rsidR="00406BE7" w:rsidRPr="00665D6D" w:rsidRDefault="00ED1621" w:rsidP="00E47AF1">
      <w:pPr>
        <w:autoSpaceDE w:val="0"/>
        <w:autoSpaceDN w:val="0"/>
        <w:adjustRightInd w:val="0"/>
        <w:spacing w:after="0" w:line="240" w:lineRule="auto"/>
        <w:contextualSpacing/>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 xml:space="preserve">Applicants </w:t>
      </w:r>
      <w:r w:rsidR="00406BE7" w:rsidRPr="00665D6D">
        <w:rPr>
          <w:rFonts w:ascii="Times New Roman" w:eastAsiaTheme="minorEastAsia" w:hAnsi="Times New Roman" w:cs="Times New Roman"/>
          <w:color w:val="000000" w:themeColor="text1"/>
          <w:sz w:val="24"/>
          <w:szCs w:val="24"/>
        </w:rPr>
        <w:t>will be informe</w:t>
      </w:r>
      <w:r w:rsidRPr="00665D6D">
        <w:rPr>
          <w:rFonts w:ascii="Times New Roman" w:eastAsiaTheme="minorEastAsia" w:hAnsi="Times New Roman" w:cs="Times New Roman"/>
          <w:color w:val="000000" w:themeColor="text1"/>
          <w:sz w:val="24"/>
          <w:szCs w:val="24"/>
        </w:rPr>
        <w:t xml:space="preserve">d of the right to seek a review/right of </w:t>
      </w:r>
      <w:r w:rsidR="00406BE7" w:rsidRPr="00665D6D">
        <w:rPr>
          <w:rFonts w:ascii="Times New Roman" w:eastAsiaTheme="minorEastAsia" w:hAnsi="Times New Roman" w:cs="Times New Roman"/>
          <w:color w:val="000000" w:themeColor="text1"/>
          <w:sz w:val="24"/>
          <w:szCs w:val="24"/>
        </w:rPr>
        <w:t xml:space="preserve">appeal of the school’s decision (see </w:t>
      </w:r>
      <w:hyperlink w:anchor="_Reviews/appeals" w:history="1">
        <w:r w:rsidR="00883B35" w:rsidRPr="00665D6D">
          <w:rPr>
            <w:rStyle w:val="Hyperlink"/>
            <w:rFonts w:ascii="Times New Roman" w:eastAsiaTheme="minorEastAsia" w:hAnsi="Times New Roman" w:cs="Times New Roman"/>
            <w:color w:val="000000" w:themeColor="text1"/>
            <w:sz w:val="24"/>
            <w:szCs w:val="24"/>
          </w:rPr>
          <w:t>section 18</w:t>
        </w:r>
      </w:hyperlink>
      <w:r w:rsidR="00883B35" w:rsidRPr="00665D6D">
        <w:rPr>
          <w:rFonts w:ascii="Times New Roman" w:eastAsiaTheme="minorEastAsia" w:hAnsi="Times New Roman" w:cs="Times New Roman"/>
          <w:color w:val="000000" w:themeColor="text1"/>
          <w:sz w:val="24"/>
          <w:szCs w:val="24"/>
        </w:rPr>
        <w:t xml:space="preserve"> </w:t>
      </w:r>
      <w:r w:rsidR="00406BE7" w:rsidRPr="00665D6D">
        <w:rPr>
          <w:rFonts w:ascii="Times New Roman" w:eastAsiaTheme="minorEastAsia" w:hAnsi="Times New Roman" w:cs="Times New Roman"/>
          <w:color w:val="000000" w:themeColor="text1"/>
          <w:sz w:val="24"/>
          <w:szCs w:val="24"/>
        </w:rPr>
        <w:t>below for further details)</w:t>
      </w:r>
      <w:r w:rsidR="003B6FA7" w:rsidRPr="00665D6D">
        <w:rPr>
          <w:rFonts w:ascii="Times New Roman" w:eastAsiaTheme="minorEastAsia" w:hAnsi="Times New Roman" w:cs="Times New Roman"/>
          <w:color w:val="000000" w:themeColor="text1"/>
          <w:sz w:val="24"/>
          <w:szCs w:val="24"/>
        </w:rPr>
        <w:t>.</w:t>
      </w:r>
    </w:p>
    <w:p w14:paraId="2EA80084" w14:textId="77777777" w:rsidR="003B6FA7" w:rsidRPr="00665D6D" w:rsidRDefault="003B6FA7" w:rsidP="00406BE7">
      <w:pPr>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rPr>
      </w:pPr>
    </w:p>
    <w:p w14:paraId="7E2887F0" w14:textId="77777777" w:rsidR="00406BE7" w:rsidRPr="00665D6D" w:rsidRDefault="00406BE7" w:rsidP="00406BE7">
      <w:pPr>
        <w:spacing w:after="0" w:line="240" w:lineRule="auto"/>
        <w:rPr>
          <w:rFonts w:ascii="Times New Roman" w:eastAsiaTheme="minorEastAsia" w:hAnsi="Times New Roman" w:cs="Times New Roman"/>
          <w:color w:val="000000" w:themeColor="text1"/>
          <w:sz w:val="24"/>
          <w:szCs w:val="24"/>
        </w:rPr>
      </w:pPr>
    </w:p>
    <w:p w14:paraId="73F40708" w14:textId="77777777" w:rsidR="00406BE7" w:rsidRPr="00665D6D" w:rsidRDefault="00406BE7" w:rsidP="00103809">
      <w:pPr>
        <w:pStyle w:val="Heading2"/>
        <w:numPr>
          <w:ilvl w:val="0"/>
          <w:numId w:val="29"/>
        </w:numPr>
        <w:rPr>
          <w:rFonts w:ascii="Times New Roman" w:eastAsiaTheme="minorEastAsia" w:hAnsi="Times New Roman" w:cs="Times New Roman"/>
          <w:b/>
          <w:color w:val="000000" w:themeColor="text1"/>
          <w:sz w:val="24"/>
          <w:szCs w:val="24"/>
        </w:rPr>
      </w:pPr>
      <w:bookmarkStart w:id="3" w:name="_Acceptance_of_an"/>
      <w:bookmarkEnd w:id="3"/>
      <w:r w:rsidRPr="00665D6D">
        <w:rPr>
          <w:rFonts w:ascii="Times New Roman" w:eastAsiaTheme="minorEastAsia" w:hAnsi="Times New Roman" w:cs="Times New Roman"/>
          <w:b/>
          <w:color w:val="000000" w:themeColor="text1"/>
          <w:sz w:val="24"/>
          <w:szCs w:val="24"/>
        </w:rPr>
        <w:t xml:space="preserve"> </w:t>
      </w:r>
      <w:bookmarkStart w:id="4" w:name="_Ref31796919"/>
      <w:r w:rsidRPr="00665D6D">
        <w:rPr>
          <w:rFonts w:ascii="Times New Roman" w:eastAsiaTheme="minorEastAsia" w:hAnsi="Times New Roman" w:cs="Times New Roman"/>
          <w:b/>
          <w:color w:val="000000" w:themeColor="text1"/>
          <w:sz w:val="24"/>
          <w:szCs w:val="24"/>
        </w:rPr>
        <w:t>Acceptance of an offer of a place by an applicant</w:t>
      </w:r>
      <w:bookmarkEnd w:id="4"/>
    </w:p>
    <w:p w14:paraId="73BEC00E" w14:textId="77777777" w:rsidR="00406BE7" w:rsidRPr="00665D6D" w:rsidRDefault="00406BE7" w:rsidP="00406BE7">
      <w:pPr>
        <w:pStyle w:val="ListParagraph"/>
        <w:spacing w:after="0" w:line="240" w:lineRule="auto"/>
        <w:rPr>
          <w:rFonts w:ascii="Times New Roman" w:eastAsiaTheme="minorEastAsia" w:hAnsi="Times New Roman" w:cs="Times New Roman"/>
          <w:b/>
          <w:color w:val="000000" w:themeColor="text1"/>
          <w:sz w:val="24"/>
          <w:szCs w:val="24"/>
        </w:rPr>
      </w:pPr>
    </w:p>
    <w:p w14:paraId="77DAC68E" w14:textId="77777777" w:rsidR="00406BE7" w:rsidRPr="00665D6D" w:rsidRDefault="00406BE7" w:rsidP="00406BE7">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 xml:space="preserve">In accepting an offer of admission from </w:t>
      </w:r>
      <w:r w:rsidR="005479BB" w:rsidRPr="00665D6D">
        <w:rPr>
          <w:rFonts w:ascii="Times New Roman" w:eastAsiaTheme="minorEastAsia" w:hAnsi="Times New Roman" w:cs="Times New Roman"/>
          <w:color w:val="000000" w:themeColor="text1"/>
          <w:sz w:val="24"/>
          <w:szCs w:val="24"/>
        </w:rPr>
        <w:t>St. Nicholas Primary School</w:t>
      </w:r>
      <w:r w:rsidRPr="00665D6D">
        <w:rPr>
          <w:rFonts w:ascii="Times New Roman" w:eastAsiaTheme="minorEastAsia" w:hAnsi="Times New Roman" w:cs="Times New Roman"/>
          <w:color w:val="000000" w:themeColor="text1"/>
          <w:sz w:val="24"/>
          <w:szCs w:val="24"/>
        </w:rPr>
        <w:t xml:space="preserve">, you </w:t>
      </w:r>
      <w:r w:rsidR="00ED1621" w:rsidRPr="00665D6D">
        <w:rPr>
          <w:rFonts w:ascii="Times New Roman" w:eastAsiaTheme="minorEastAsia" w:hAnsi="Times New Roman" w:cs="Times New Roman"/>
          <w:color w:val="000000" w:themeColor="text1"/>
          <w:sz w:val="24"/>
          <w:szCs w:val="24"/>
        </w:rPr>
        <w:t xml:space="preserve">must </w:t>
      </w:r>
      <w:r w:rsidRPr="00665D6D">
        <w:rPr>
          <w:rFonts w:ascii="Times New Roman" w:eastAsiaTheme="minorEastAsia" w:hAnsi="Times New Roman" w:cs="Times New Roman"/>
          <w:color w:val="000000" w:themeColor="text1"/>
          <w:sz w:val="24"/>
          <w:szCs w:val="24"/>
        </w:rPr>
        <w:t>indicate—</w:t>
      </w:r>
    </w:p>
    <w:p w14:paraId="1F001DF7" w14:textId="77777777" w:rsidR="00406BE7" w:rsidRPr="00665D6D" w:rsidRDefault="00406BE7" w:rsidP="00406BE7">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p>
    <w:p w14:paraId="628A4141" w14:textId="77777777" w:rsidR="00406BE7" w:rsidRPr="00665D6D" w:rsidRDefault="00406BE7" w:rsidP="00406BE7">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w:t>
      </w:r>
      <w:proofErr w:type="spellStart"/>
      <w:r w:rsidRPr="00665D6D">
        <w:rPr>
          <w:rFonts w:ascii="Times New Roman" w:eastAsiaTheme="minorEastAsia" w:hAnsi="Times New Roman" w:cs="Times New Roman"/>
          <w:color w:val="000000" w:themeColor="text1"/>
          <w:sz w:val="24"/>
          <w:szCs w:val="24"/>
        </w:rPr>
        <w:t>i</w:t>
      </w:r>
      <w:proofErr w:type="spellEnd"/>
      <w:r w:rsidRPr="00665D6D">
        <w:rPr>
          <w:rFonts w:ascii="Times New Roman" w:eastAsiaTheme="minorEastAsia" w:hAnsi="Times New Roman" w:cs="Times New Roman"/>
          <w:color w:val="000000" w:themeColor="text1"/>
          <w:sz w:val="24"/>
          <w:szCs w:val="24"/>
        </w:rPr>
        <w:t xml:space="preserve">) whether or not you have accepted an offer of admission for another school or schools. If you have accepted such an offer, you must </w:t>
      </w:r>
      <w:r w:rsidR="00A22884" w:rsidRPr="00665D6D">
        <w:rPr>
          <w:rFonts w:ascii="Times New Roman" w:eastAsiaTheme="minorEastAsia" w:hAnsi="Times New Roman" w:cs="Times New Roman"/>
          <w:color w:val="000000" w:themeColor="text1"/>
          <w:sz w:val="24"/>
          <w:szCs w:val="24"/>
        </w:rPr>
        <w:t xml:space="preserve">also </w:t>
      </w:r>
      <w:r w:rsidRPr="00665D6D">
        <w:rPr>
          <w:rFonts w:ascii="Times New Roman" w:eastAsiaTheme="minorEastAsia" w:hAnsi="Times New Roman" w:cs="Times New Roman"/>
          <w:color w:val="000000" w:themeColor="text1"/>
          <w:sz w:val="24"/>
          <w:szCs w:val="24"/>
        </w:rPr>
        <w:t>provide details of</w:t>
      </w:r>
      <w:r w:rsidR="00A22884" w:rsidRPr="00665D6D">
        <w:rPr>
          <w:rFonts w:ascii="Times New Roman" w:eastAsiaTheme="minorEastAsia" w:hAnsi="Times New Roman" w:cs="Times New Roman"/>
          <w:color w:val="000000" w:themeColor="text1"/>
          <w:sz w:val="24"/>
          <w:szCs w:val="24"/>
        </w:rPr>
        <w:t xml:space="preserve"> the offer or offers concerned and</w:t>
      </w:r>
    </w:p>
    <w:p w14:paraId="6CF6411D" w14:textId="77777777" w:rsidR="00764262" w:rsidRPr="00665D6D" w:rsidRDefault="00764262" w:rsidP="00406BE7">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p>
    <w:p w14:paraId="3E2CE1F5" w14:textId="77777777" w:rsidR="00764262" w:rsidRPr="00665D6D" w:rsidRDefault="00406BE7" w:rsidP="00406BE7">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(ii) whether or not you have applied for and awaiting confirmation of an offer of admission from another school or schools, and if so, you must provide details of the other school or schools concerned.</w:t>
      </w:r>
    </w:p>
    <w:p w14:paraId="5AE5478C" w14:textId="77777777" w:rsidR="00E47AF1" w:rsidRPr="00665D6D" w:rsidRDefault="00E47AF1" w:rsidP="00406BE7">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p>
    <w:p w14:paraId="28F6B401" w14:textId="77777777" w:rsidR="00ED1621" w:rsidRPr="00665D6D" w:rsidRDefault="00ED1621" w:rsidP="00103809">
      <w:pPr>
        <w:pStyle w:val="Heading2"/>
        <w:numPr>
          <w:ilvl w:val="0"/>
          <w:numId w:val="29"/>
        </w:numPr>
        <w:rPr>
          <w:rFonts w:ascii="Times New Roman" w:eastAsiaTheme="minorEastAsia" w:hAnsi="Times New Roman" w:cs="Times New Roman"/>
          <w:b/>
          <w:color w:val="000000" w:themeColor="text1"/>
          <w:sz w:val="24"/>
          <w:szCs w:val="24"/>
        </w:rPr>
      </w:pPr>
      <w:r w:rsidRPr="00665D6D">
        <w:rPr>
          <w:rFonts w:ascii="Times New Roman" w:eastAsiaTheme="minorEastAsia" w:hAnsi="Times New Roman" w:cs="Times New Roman"/>
          <w:b/>
          <w:color w:val="000000" w:themeColor="text1"/>
          <w:sz w:val="24"/>
          <w:szCs w:val="24"/>
        </w:rPr>
        <w:t>Circumstances in which offers may not be made or may be withdrawn</w:t>
      </w:r>
    </w:p>
    <w:p w14:paraId="1B6464A8" w14:textId="77777777" w:rsidR="00406BE7" w:rsidRPr="00665D6D" w:rsidRDefault="00406BE7" w:rsidP="00406BE7">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p>
    <w:p w14:paraId="75762FC9" w14:textId="77777777" w:rsidR="00406BE7" w:rsidRPr="00665D6D" w:rsidRDefault="00406BE7" w:rsidP="00406BE7">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 xml:space="preserve">An offer of admission may not be made or may be withdrawn by </w:t>
      </w:r>
      <w:r w:rsidR="005479BB" w:rsidRPr="00665D6D">
        <w:rPr>
          <w:rFonts w:ascii="Times New Roman" w:eastAsiaTheme="minorEastAsia" w:hAnsi="Times New Roman" w:cs="Times New Roman"/>
          <w:color w:val="000000" w:themeColor="text1"/>
          <w:sz w:val="24"/>
          <w:szCs w:val="24"/>
        </w:rPr>
        <w:t xml:space="preserve">St. Nicholas Primary School </w:t>
      </w:r>
      <w:r w:rsidRPr="00665D6D">
        <w:rPr>
          <w:rFonts w:ascii="Times New Roman" w:eastAsiaTheme="minorEastAsia" w:hAnsi="Times New Roman" w:cs="Times New Roman"/>
          <w:color w:val="000000" w:themeColor="text1"/>
          <w:sz w:val="24"/>
          <w:szCs w:val="24"/>
        </w:rPr>
        <w:t>where—</w:t>
      </w:r>
    </w:p>
    <w:p w14:paraId="5214190C" w14:textId="77777777" w:rsidR="00406BE7" w:rsidRPr="00665D6D"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it is established that information contained in the application is false or misleading.</w:t>
      </w:r>
    </w:p>
    <w:p w14:paraId="6811B1E8" w14:textId="77777777" w:rsidR="00406BE7" w:rsidRPr="00665D6D"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lastRenderedPageBreak/>
        <w:t>an applicant fails to confirm acceptance of an offer of admission on or before the date set out in the annual admission notice of the school.</w:t>
      </w:r>
    </w:p>
    <w:p w14:paraId="09E2F53D" w14:textId="77777777" w:rsidR="00406BE7" w:rsidRPr="00665D6D"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62E6E479" w14:textId="77777777" w:rsidR="00121CB2" w:rsidRPr="00665D6D" w:rsidRDefault="00406BE7" w:rsidP="00121CB2">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 xml:space="preserve">an applicant has failed to comply with the requirements of ‘acceptance of an offer’ as set out in </w:t>
      </w:r>
      <w:hyperlink w:anchor="_Acceptance_of_an" w:history="1">
        <w:r w:rsidR="00883B35" w:rsidRPr="00665D6D">
          <w:rPr>
            <w:rStyle w:val="Hyperlink"/>
            <w:rFonts w:ascii="Times New Roman" w:eastAsiaTheme="minorEastAsia" w:hAnsi="Times New Roman" w:cs="Times New Roman"/>
            <w:color w:val="000000" w:themeColor="text1"/>
            <w:sz w:val="24"/>
            <w:szCs w:val="24"/>
          </w:rPr>
          <w:t>section 10</w:t>
        </w:r>
      </w:hyperlink>
      <w:r w:rsidR="00883B35" w:rsidRPr="00665D6D">
        <w:rPr>
          <w:rFonts w:ascii="Times New Roman" w:eastAsiaTheme="minorEastAsia" w:hAnsi="Times New Roman" w:cs="Times New Roman"/>
          <w:color w:val="000000" w:themeColor="text1"/>
          <w:sz w:val="24"/>
          <w:szCs w:val="24"/>
        </w:rPr>
        <w:t xml:space="preserve"> </w:t>
      </w:r>
      <w:r w:rsidRPr="00665D6D">
        <w:rPr>
          <w:rFonts w:ascii="Times New Roman" w:eastAsiaTheme="minorEastAsia" w:hAnsi="Times New Roman" w:cs="Times New Roman"/>
          <w:color w:val="000000" w:themeColor="text1"/>
          <w:sz w:val="24"/>
          <w:szCs w:val="24"/>
        </w:rPr>
        <w:t>above.</w:t>
      </w:r>
    </w:p>
    <w:p w14:paraId="4ED7E274" w14:textId="77777777" w:rsidR="001F69E3" w:rsidRPr="00665D6D" w:rsidRDefault="001F69E3" w:rsidP="001F69E3">
      <w:pPr>
        <w:autoSpaceDE w:val="0"/>
        <w:autoSpaceDN w:val="0"/>
        <w:adjustRightInd w:val="0"/>
        <w:spacing w:after="0" w:line="240" w:lineRule="auto"/>
        <w:ind w:left="851"/>
        <w:contextualSpacing/>
        <w:rPr>
          <w:rFonts w:ascii="Times New Roman" w:eastAsiaTheme="minorEastAsia" w:hAnsi="Times New Roman" w:cs="Times New Roman"/>
          <w:color w:val="000000" w:themeColor="text1"/>
          <w:sz w:val="24"/>
          <w:szCs w:val="24"/>
        </w:rPr>
      </w:pPr>
    </w:p>
    <w:p w14:paraId="4B175694" w14:textId="77777777" w:rsidR="00E47AF1" w:rsidRPr="00665D6D" w:rsidRDefault="00E47AF1" w:rsidP="001F69E3">
      <w:pPr>
        <w:autoSpaceDE w:val="0"/>
        <w:autoSpaceDN w:val="0"/>
        <w:adjustRightInd w:val="0"/>
        <w:spacing w:after="0" w:line="240" w:lineRule="auto"/>
        <w:ind w:left="851"/>
        <w:contextualSpacing/>
        <w:rPr>
          <w:rFonts w:ascii="Times New Roman" w:eastAsiaTheme="minorEastAsia" w:hAnsi="Times New Roman" w:cs="Times New Roman"/>
          <w:color w:val="000000" w:themeColor="text1"/>
          <w:sz w:val="24"/>
          <w:szCs w:val="24"/>
        </w:rPr>
      </w:pPr>
    </w:p>
    <w:p w14:paraId="59614ED2" w14:textId="77777777" w:rsidR="00121CB2" w:rsidRPr="00665D6D" w:rsidRDefault="00121CB2" w:rsidP="003207E9">
      <w:pPr>
        <w:pStyle w:val="Heading2"/>
        <w:numPr>
          <w:ilvl w:val="0"/>
          <w:numId w:val="29"/>
        </w:numPr>
        <w:rPr>
          <w:rFonts w:ascii="Times New Roman" w:eastAsiaTheme="minorEastAsia" w:hAnsi="Times New Roman" w:cs="Times New Roman"/>
          <w:b/>
          <w:color w:val="000000" w:themeColor="text1"/>
          <w:sz w:val="24"/>
          <w:szCs w:val="24"/>
        </w:rPr>
      </w:pPr>
      <w:r w:rsidRPr="00665D6D">
        <w:rPr>
          <w:rFonts w:ascii="Times New Roman" w:eastAsiaTheme="minorEastAsia" w:hAnsi="Times New Roman" w:cs="Times New Roman"/>
          <w:b/>
          <w:color w:val="000000" w:themeColor="text1"/>
          <w:sz w:val="24"/>
          <w:szCs w:val="24"/>
        </w:rPr>
        <w:t>Sharing of Data with other schools</w:t>
      </w:r>
    </w:p>
    <w:p w14:paraId="0519AD14" w14:textId="77777777" w:rsidR="00121CB2" w:rsidRPr="00665D6D" w:rsidRDefault="00121CB2" w:rsidP="00E47AF1">
      <w:pPr>
        <w:spacing w:after="0" w:line="240" w:lineRule="auto"/>
        <w:rPr>
          <w:rFonts w:ascii="Times New Roman" w:eastAsiaTheme="minorEastAsia" w:hAnsi="Times New Roman" w:cs="Times New Roman"/>
          <w:b/>
          <w:color w:val="000000" w:themeColor="text1"/>
          <w:sz w:val="24"/>
          <w:szCs w:val="24"/>
        </w:rPr>
      </w:pPr>
    </w:p>
    <w:p w14:paraId="45118320" w14:textId="77777777" w:rsidR="006772A0" w:rsidRPr="00665D6D" w:rsidRDefault="00121CB2" w:rsidP="00E47AF1">
      <w:pPr>
        <w:spacing w:after="0" w:line="240" w:lineRule="auto"/>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 xml:space="preserve">Applicants should be aware that section 66(6) of the Education (Admission to Schools) Act 2018 allows for the sharing of </w:t>
      </w:r>
      <w:r w:rsidR="00A2174D" w:rsidRPr="00665D6D">
        <w:rPr>
          <w:rFonts w:ascii="Times New Roman" w:eastAsiaTheme="minorEastAsia" w:hAnsi="Times New Roman" w:cs="Times New Roman"/>
          <w:color w:val="000000" w:themeColor="text1"/>
          <w:sz w:val="24"/>
          <w:szCs w:val="24"/>
        </w:rPr>
        <w:t>certain information</w:t>
      </w:r>
      <w:r w:rsidRPr="00665D6D">
        <w:rPr>
          <w:rFonts w:ascii="Times New Roman" w:eastAsiaTheme="minorEastAsia" w:hAnsi="Times New Roman" w:cs="Times New Roman"/>
          <w:color w:val="000000" w:themeColor="text1"/>
          <w:sz w:val="24"/>
          <w:szCs w:val="24"/>
        </w:rPr>
        <w:t xml:space="preserve"> between schools in order to facilitate the efficient admission of students. </w:t>
      </w:r>
    </w:p>
    <w:p w14:paraId="4BE03891" w14:textId="77777777" w:rsidR="00E47AF1" w:rsidRPr="00665D6D" w:rsidRDefault="00E47AF1" w:rsidP="00E47AF1">
      <w:pPr>
        <w:rPr>
          <w:rFonts w:ascii="Times New Roman" w:hAnsi="Times New Roman" w:cs="Times New Roman"/>
          <w:color w:val="000000" w:themeColor="text1"/>
          <w:sz w:val="24"/>
          <w:szCs w:val="24"/>
        </w:rPr>
      </w:pPr>
    </w:p>
    <w:p w14:paraId="73E6F9A0" w14:textId="77777777" w:rsidR="00FC3734" w:rsidRPr="00C77D00" w:rsidRDefault="00A22884" w:rsidP="00C77D00">
      <w:pPr>
        <w:pStyle w:val="Heading2"/>
        <w:numPr>
          <w:ilvl w:val="0"/>
          <w:numId w:val="29"/>
        </w:numPr>
        <w:rPr>
          <w:rFonts w:ascii="Times New Roman" w:eastAsiaTheme="minorEastAsia" w:hAnsi="Times New Roman" w:cs="Times New Roman"/>
          <w:b/>
          <w:color w:val="000000" w:themeColor="text1"/>
          <w:sz w:val="24"/>
          <w:szCs w:val="24"/>
        </w:rPr>
      </w:pPr>
      <w:r w:rsidRPr="00665D6D">
        <w:rPr>
          <w:rFonts w:ascii="Times New Roman" w:eastAsiaTheme="minorEastAsia" w:hAnsi="Times New Roman" w:cs="Times New Roman"/>
          <w:b/>
          <w:color w:val="000000" w:themeColor="text1"/>
          <w:sz w:val="24"/>
          <w:szCs w:val="24"/>
        </w:rPr>
        <w:t xml:space="preserve">Waiting </w:t>
      </w:r>
      <w:r w:rsidR="005E4A3E" w:rsidRPr="00665D6D">
        <w:rPr>
          <w:rFonts w:ascii="Times New Roman" w:eastAsiaTheme="minorEastAsia" w:hAnsi="Times New Roman" w:cs="Times New Roman"/>
          <w:b/>
          <w:color w:val="000000" w:themeColor="text1"/>
          <w:sz w:val="24"/>
          <w:szCs w:val="24"/>
        </w:rPr>
        <w:t>l</w:t>
      </w:r>
      <w:r w:rsidRPr="00665D6D">
        <w:rPr>
          <w:rFonts w:ascii="Times New Roman" w:eastAsiaTheme="minorEastAsia" w:hAnsi="Times New Roman" w:cs="Times New Roman"/>
          <w:b/>
          <w:color w:val="000000" w:themeColor="text1"/>
          <w:sz w:val="24"/>
          <w:szCs w:val="24"/>
        </w:rPr>
        <w:t>ist</w:t>
      </w:r>
      <w:r w:rsidR="001F35D0" w:rsidRPr="00665D6D">
        <w:rPr>
          <w:rFonts w:ascii="Times New Roman" w:eastAsiaTheme="minorEastAsia" w:hAnsi="Times New Roman" w:cs="Times New Roman"/>
          <w:b/>
          <w:color w:val="000000" w:themeColor="text1"/>
          <w:sz w:val="24"/>
          <w:szCs w:val="24"/>
        </w:rPr>
        <w:t xml:space="preserve"> in the event of oversubscription</w:t>
      </w:r>
    </w:p>
    <w:p w14:paraId="7F035EFD" w14:textId="77777777" w:rsidR="00331D27" w:rsidRPr="00665D6D" w:rsidRDefault="00331D27" w:rsidP="00331D27">
      <w:pPr>
        <w:spacing w:after="0" w:line="240" w:lineRule="auto"/>
        <w:ind w:left="709"/>
        <w:contextualSpacing/>
        <w:rPr>
          <w:rFonts w:ascii="Times New Roman" w:eastAsiaTheme="minorEastAsia" w:hAnsi="Times New Roman" w:cs="Times New Roman"/>
          <w:b/>
          <w:color w:val="000000" w:themeColor="text1"/>
          <w:sz w:val="24"/>
          <w:szCs w:val="24"/>
        </w:rPr>
      </w:pPr>
    </w:p>
    <w:p w14:paraId="3F601775" w14:textId="77777777" w:rsidR="00331D27" w:rsidRPr="00665D6D" w:rsidRDefault="00331D27" w:rsidP="00331D27">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 xml:space="preserve">In the event of there being more applications to the school year concerned than places available, a waiting list of students whose applications for admission </w:t>
      </w:r>
      <w:r w:rsidR="00D3482E" w:rsidRPr="00665D6D">
        <w:rPr>
          <w:rFonts w:ascii="Times New Roman" w:eastAsiaTheme="minorEastAsia" w:hAnsi="Times New Roman" w:cs="Times New Roman"/>
          <w:color w:val="000000" w:themeColor="text1"/>
          <w:sz w:val="24"/>
          <w:szCs w:val="24"/>
        </w:rPr>
        <w:t>to</w:t>
      </w:r>
      <w:r w:rsidR="0051456E" w:rsidRPr="00665D6D">
        <w:rPr>
          <w:rFonts w:ascii="Times New Roman" w:eastAsiaTheme="minorEastAsia" w:hAnsi="Times New Roman" w:cs="Times New Roman"/>
          <w:color w:val="000000" w:themeColor="text1"/>
          <w:sz w:val="24"/>
          <w:szCs w:val="24"/>
        </w:rPr>
        <w:t xml:space="preserve"> St. Nicholas Primary School</w:t>
      </w:r>
      <w:r w:rsidR="00D3482E" w:rsidRPr="00665D6D">
        <w:rPr>
          <w:rFonts w:ascii="Times New Roman" w:eastAsiaTheme="minorEastAsia" w:hAnsi="Times New Roman" w:cs="Times New Roman"/>
          <w:color w:val="000000" w:themeColor="text1"/>
          <w:sz w:val="24"/>
          <w:szCs w:val="24"/>
        </w:rPr>
        <w:t xml:space="preserve"> </w:t>
      </w:r>
      <w:r w:rsidRPr="00665D6D">
        <w:rPr>
          <w:rFonts w:ascii="Times New Roman" w:eastAsiaTheme="minorEastAsia" w:hAnsi="Times New Roman" w:cs="Times New Roman"/>
          <w:color w:val="000000" w:themeColor="text1"/>
          <w:sz w:val="24"/>
          <w:szCs w:val="24"/>
        </w:rPr>
        <w:t xml:space="preserve">were unsuccessful </w:t>
      </w:r>
      <w:r w:rsidR="001F35D0" w:rsidRPr="00665D6D">
        <w:rPr>
          <w:rFonts w:ascii="Times New Roman" w:eastAsiaTheme="minorEastAsia" w:hAnsi="Times New Roman" w:cs="Times New Roman"/>
          <w:color w:val="000000" w:themeColor="text1"/>
          <w:sz w:val="24"/>
          <w:szCs w:val="24"/>
        </w:rPr>
        <w:t xml:space="preserve">due to the school being oversubscribed </w:t>
      </w:r>
      <w:r w:rsidRPr="00665D6D">
        <w:rPr>
          <w:rFonts w:ascii="Times New Roman" w:eastAsiaTheme="minorEastAsia" w:hAnsi="Times New Roman" w:cs="Times New Roman"/>
          <w:color w:val="000000" w:themeColor="text1"/>
          <w:sz w:val="24"/>
          <w:szCs w:val="24"/>
        </w:rPr>
        <w:t>will be compiled and will remain valid for the school year in which admission is being sought.</w:t>
      </w:r>
    </w:p>
    <w:p w14:paraId="6470AD9B" w14:textId="77777777" w:rsidR="00331D27" w:rsidRPr="00665D6D" w:rsidRDefault="00331D27" w:rsidP="00331D27">
      <w:pPr>
        <w:autoSpaceDE w:val="0"/>
        <w:autoSpaceDN w:val="0"/>
        <w:adjustRightInd w:val="0"/>
        <w:spacing w:after="0" w:line="240" w:lineRule="auto"/>
        <w:ind w:left="1080"/>
        <w:contextualSpacing/>
        <w:rPr>
          <w:rFonts w:ascii="Times New Roman" w:eastAsiaTheme="minorEastAsia" w:hAnsi="Times New Roman" w:cs="Times New Roman"/>
          <w:color w:val="000000" w:themeColor="text1"/>
          <w:sz w:val="24"/>
          <w:szCs w:val="24"/>
        </w:rPr>
      </w:pPr>
    </w:p>
    <w:p w14:paraId="51C105CC" w14:textId="77777777" w:rsidR="00D3482E" w:rsidRPr="00665D6D" w:rsidRDefault="00331D27" w:rsidP="00D3482E">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 xml:space="preserve">Placement on the waiting list of </w:t>
      </w:r>
      <w:r w:rsidR="0051456E" w:rsidRPr="00665D6D">
        <w:rPr>
          <w:rFonts w:ascii="Times New Roman" w:eastAsiaTheme="minorEastAsia" w:hAnsi="Times New Roman" w:cs="Times New Roman"/>
          <w:color w:val="000000" w:themeColor="text1"/>
          <w:sz w:val="24"/>
          <w:szCs w:val="24"/>
        </w:rPr>
        <w:t>St. Nicholas Primary School</w:t>
      </w:r>
      <w:r w:rsidRPr="00665D6D">
        <w:rPr>
          <w:rFonts w:ascii="Times New Roman" w:eastAsiaTheme="minorEastAsia" w:hAnsi="Times New Roman" w:cs="Times New Roman"/>
          <w:color w:val="000000" w:themeColor="text1"/>
          <w:sz w:val="24"/>
          <w:szCs w:val="24"/>
        </w:rPr>
        <w:t xml:space="preserve"> is in the order of priority assigned to the students’ applications </w:t>
      </w:r>
      <w:r w:rsidR="001F35D0" w:rsidRPr="00665D6D">
        <w:rPr>
          <w:rFonts w:ascii="Times New Roman" w:eastAsiaTheme="minorEastAsia" w:hAnsi="Times New Roman" w:cs="Times New Roman"/>
          <w:color w:val="000000" w:themeColor="text1"/>
          <w:sz w:val="24"/>
          <w:szCs w:val="24"/>
        </w:rPr>
        <w:t xml:space="preserve">after the school has applied </w:t>
      </w:r>
      <w:r w:rsidRPr="00665D6D">
        <w:rPr>
          <w:rFonts w:ascii="Times New Roman" w:eastAsiaTheme="minorEastAsia" w:hAnsi="Times New Roman" w:cs="Times New Roman"/>
          <w:color w:val="000000" w:themeColor="text1"/>
          <w:sz w:val="24"/>
          <w:szCs w:val="24"/>
        </w:rPr>
        <w:t xml:space="preserve">the selection criteria </w:t>
      </w:r>
      <w:r w:rsidR="001F35D0" w:rsidRPr="00665D6D">
        <w:rPr>
          <w:rFonts w:ascii="Times New Roman" w:eastAsiaTheme="minorEastAsia" w:hAnsi="Times New Roman" w:cs="Times New Roman"/>
          <w:color w:val="000000" w:themeColor="text1"/>
          <w:sz w:val="24"/>
          <w:szCs w:val="24"/>
        </w:rPr>
        <w:t>in accordance with</w:t>
      </w:r>
      <w:r w:rsidRPr="00665D6D">
        <w:rPr>
          <w:rFonts w:ascii="Times New Roman" w:eastAsiaTheme="minorEastAsia" w:hAnsi="Times New Roman" w:cs="Times New Roman"/>
          <w:color w:val="000000" w:themeColor="text1"/>
          <w:sz w:val="24"/>
          <w:szCs w:val="24"/>
        </w:rPr>
        <w:t xml:space="preserve"> this admission policy.  </w:t>
      </w:r>
    </w:p>
    <w:p w14:paraId="750851ED" w14:textId="77777777" w:rsidR="00D3482E" w:rsidRPr="00665D6D" w:rsidRDefault="00D3482E" w:rsidP="005E4A3E">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p>
    <w:p w14:paraId="5B3BE3BD" w14:textId="77777777" w:rsidR="005E4A3E" w:rsidRPr="00665D6D" w:rsidRDefault="005E4A3E" w:rsidP="005E4A3E">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39CA034" w14:textId="77777777" w:rsidR="00331D27" w:rsidRPr="00665D6D" w:rsidRDefault="00331D27" w:rsidP="00C73A71">
      <w:pPr>
        <w:spacing w:after="0" w:line="240" w:lineRule="auto"/>
        <w:rPr>
          <w:rFonts w:ascii="Times New Roman" w:eastAsiaTheme="minorEastAsia" w:hAnsi="Times New Roman" w:cs="Times New Roman"/>
          <w:color w:val="000000" w:themeColor="text1"/>
          <w:sz w:val="24"/>
          <w:szCs w:val="24"/>
        </w:rPr>
      </w:pPr>
    </w:p>
    <w:p w14:paraId="4ABABCDD" w14:textId="77777777" w:rsidR="00331D27" w:rsidRPr="00665D6D" w:rsidRDefault="00331D27" w:rsidP="00F10754">
      <w:pPr>
        <w:pStyle w:val="Heading2"/>
        <w:numPr>
          <w:ilvl w:val="0"/>
          <w:numId w:val="29"/>
        </w:numPr>
        <w:rPr>
          <w:rFonts w:ascii="Times New Roman" w:eastAsiaTheme="minorEastAsia" w:hAnsi="Times New Roman" w:cs="Times New Roman"/>
          <w:b/>
          <w:color w:val="000000" w:themeColor="text1"/>
          <w:sz w:val="24"/>
          <w:szCs w:val="24"/>
        </w:rPr>
      </w:pPr>
      <w:bookmarkStart w:id="5" w:name="_Late_Applications"/>
      <w:bookmarkEnd w:id="5"/>
      <w:r w:rsidRPr="00665D6D">
        <w:rPr>
          <w:rFonts w:ascii="Times New Roman" w:eastAsiaTheme="minorEastAsia" w:hAnsi="Times New Roman" w:cs="Times New Roman"/>
          <w:b/>
          <w:color w:val="000000" w:themeColor="text1"/>
          <w:sz w:val="24"/>
          <w:szCs w:val="24"/>
        </w:rPr>
        <w:t>Late Applications</w:t>
      </w:r>
    </w:p>
    <w:p w14:paraId="78EC392E" w14:textId="77777777" w:rsidR="006772A0" w:rsidRPr="00665D6D" w:rsidRDefault="006772A0" w:rsidP="00331D27">
      <w:pPr>
        <w:spacing w:after="0" w:line="240" w:lineRule="auto"/>
        <w:ind w:left="1080"/>
        <w:contextualSpacing/>
        <w:rPr>
          <w:rFonts w:ascii="Times New Roman" w:eastAsiaTheme="minorEastAsia" w:hAnsi="Times New Roman" w:cs="Times New Roman"/>
          <w:color w:val="000000" w:themeColor="text1"/>
          <w:sz w:val="24"/>
          <w:szCs w:val="24"/>
        </w:rPr>
      </w:pPr>
    </w:p>
    <w:p w14:paraId="195AA42E" w14:textId="77777777" w:rsidR="008C659C" w:rsidRDefault="00331D27" w:rsidP="00322FEE">
      <w:pPr>
        <w:spacing w:after="0" w:line="240" w:lineRule="auto"/>
        <w:rPr>
          <w:rFonts w:ascii="Times New Roman" w:eastAsiaTheme="minorEastAsia" w:hAnsi="Times New Roman" w:cs="Times New Roman"/>
          <w:strike/>
          <w:color w:val="000000" w:themeColor="text1"/>
          <w:sz w:val="24"/>
          <w:szCs w:val="24"/>
        </w:rPr>
      </w:pPr>
      <w:r w:rsidRPr="00665D6D">
        <w:rPr>
          <w:rFonts w:ascii="Times New Roman" w:eastAsiaTheme="minorEastAsia" w:hAnsi="Times New Roman" w:cs="Times New Roman"/>
          <w:color w:val="000000" w:themeColor="text1"/>
          <w:sz w:val="24"/>
          <w:szCs w:val="24"/>
        </w:rPr>
        <w:t xml:space="preserve">All applications for admission received after the closing date as outlined in the </w:t>
      </w:r>
      <w:r w:rsidR="00D3482E" w:rsidRPr="00665D6D">
        <w:rPr>
          <w:rFonts w:ascii="Times New Roman" w:eastAsiaTheme="minorEastAsia" w:hAnsi="Times New Roman" w:cs="Times New Roman"/>
          <w:color w:val="000000" w:themeColor="text1"/>
          <w:sz w:val="24"/>
          <w:szCs w:val="24"/>
        </w:rPr>
        <w:t>a</w:t>
      </w:r>
      <w:r w:rsidRPr="00665D6D">
        <w:rPr>
          <w:rFonts w:ascii="Times New Roman" w:eastAsiaTheme="minorEastAsia" w:hAnsi="Times New Roman" w:cs="Times New Roman"/>
          <w:color w:val="000000" w:themeColor="text1"/>
          <w:sz w:val="24"/>
          <w:szCs w:val="24"/>
        </w:rPr>
        <w:t xml:space="preserve">nnual </w:t>
      </w:r>
      <w:r w:rsidR="00D3482E" w:rsidRPr="00665D6D">
        <w:rPr>
          <w:rFonts w:ascii="Times New Roman" w:eastAsiaTheme="minorEastAsia" w:hAnsi="Times New Roman" w:cs="Times New Roman"/>
          <w:color w:val="000000" w:themeColor="text1"/>
          <w:sz w:val="24"/>
          <w:szCs w:val="24"/>
        </w:rPr>
        <w:t>a</w:t>
      </w:r>
      <w:r w:rsidRPr="00665D6D">
        <w:rPr>
          <w:rFonts w:ascii="Times New Roman" w:eastAsiaTheme="minorEastAsia" w:hAnsi="Times New Roman" w:cs="Times New Roman"/>
          <w:color w:val="000000" w:themeColor="text1"/>
          <w:sz w:val="24"/>
          <w:szCs w:val="24"/>
        </w:rPr>
        <w:t xml:space="preserve">dmission </w:t>
      </w:r>
      <w:r w:rsidR="00D3482E" w:rsidRPr="00665D6D">
        <w:rPr>
          <w:rFonts w:ascii="Times New Roman" w:eastAsiaTheme="minorEastAsia" w:hAnsi="Times New Roman" w:cs="Times New Roman"/>
          <w:color w:val="000000" w:themeColor="text1"/>
          <w:sz w:val="24"/>
          <w:szCs w:val="24"/>
        </w:rPr>
        <w:t>n</w:t>
      </w:r>
      <w:r w:rsidRPr="00665D6D">
        <w:rPr>
          <w:rFonts w:ascii="Times New Roman" w:eastAsiaTheme="minorEastAsia" w:hAnsi="Times New Roman" w:cs="Times New Roman"/>
          <w:color w:val="000000" w:themeColor="text1"/>
          <w:sz w:val="24"/>
          <w:szCs w:val="24"/>
        </w:rPr>
        <w:t>otice will be</w:t>
      </w:r>
      <w:r w:rsidR="00176E00" w:rsidRPr="00665D6D">
        <w:rPr>
          <w:rFonts w:ascii="Times New Roman" w:eastAsiaTheme="minorEastAsia" w:hAnsi="Times New Roman" w:cs="Times New Roman"/>
          <w:color w:val="000000" w:themeColor="text1"/>
          <w:sz w:val="24"/>
          <w:szCs w:val="24"/>
        </w:rPr>
        <w:t xml:space="preserve"> considered and decided upon </w:t>
      </w:r>
      <w:r w:rsidRPr="00665D6D">
        <w:rPr>
          <w:rFonts w:ascii="Times New Roman" w:eastAsiaTheme="minorEastAsia" w:hAnsi="Times New Roman" w:cs="Times New Roman"/>
          <w:color w:val="000000" w:themeColor="text1"/>
          <w:sz w:val="24"/>
          <w:szCs w:val="24"/>
        </w:rPr>
        <w:t>in</w:t>
      </w:r>
      <w:r w:rsidR="00481B24" w:rsidRPr="00665D6D">
        <w:rPr>
          <w:rFonts w:ascii="Times New Roman" w:eastAsiaTheme="minorEastAsia" w:hAnsi="Times New Roman" w:cs="Times New Roman"/>
          <w:color w:val="000000" w:themeColor="text1"/>
          <w:sz w:val="24"/>
          <w:szCs w:val="24"/>
        </w:rPr>
        <w:t xml:space="preserve"> accordance</w:t>
      </w:r>
      <w:r w:rsidRPr="00665D6D">
        <w:rPr>
          <w:rFonts w:ascii="Times New Roman" w:eastAsiaTheme="minorEastAsia" w:hAnsi="Times New Roman" w:cs="Times New Roman"/>
          <w:color w:val="000000" w:themeColor="text1"/>
          <w:sz w:val="24"/>
          <w:szCs w:val="24"/>
        </w:rPr>
        <w:t xml:space="preserve"> with </w:t>
      </w:r>
      <w:r w:rsidR="00D3482E" w:rsidRPr="00665D6D">
        <w:rPr>
          <w:rFonts w:ascii="Times New Roman" w:eastAsiaTheme="minorEastAsia" w:hAnsi="Times New Roman" w:cs="Times New Roman"/>
          <w:color w:val="000000" w:themeColor="text1"/>
          <w:sz w:val="24"/>
          <w:szCs w:val="24"/>
        </w:rPr>
        <w:t>our</w:t>
      </w:r>
      <w:r w:rsidRPr="00665D6D">
        <w:rPr>
          <w:rFonts w:ascii="Times New Roman" w:eastAsiaTheme="minorEastAsia" w:hAnsi="Times New Roman" w:cs="Times New Roman"/>
          <w:color w:val="000000" w:themeColor="text1"/>
          <w:sz w:val="24"/>
          <w:szCs w:val="24"/>
        </w:rPr>
        <w:t xml:space="preserve"> school</w:t>
      </w:r>
      <w:r w:rsidR="00D3482E" w:rsidRPr="00665D6D">
        <w:rPr>
          <w:rFonts w:ascii="Times New Roman" w:eastAsiaTheme="minorEastAsia" w:hAnsi="Times New Roman" w:cs="Times New Roman"/>
          <w:color w:val="000000" w:themeColor="text1"/>
          <w:sz w:val="24"/>
          <w:szCs w:val="24"/>
        </w:rPr>
        <w:t>’</w:t>
      </w:r>
      <w:r w:rsidRPr="00665D6D">
        <w:rPr>
          <w:rFonts w:ascii="Times New Roman" w:eastAsiaTheme="minorEastAsia" w:hAnsi="Times New Roman" w:cs="Times New Roman"/>
          <w:color w:val="000000" w:themeColor="text1"/>
          <w:sz w:val="24"/>
          <w:szCs w:val="24"/>
        </w:rPr>
        <w:t>s admissions policy</w:t>
      </w:r>
      <w:r w:rsidR="00481B24" w:rsidRPr="00665D6D">
        <w:rPr>
          <w:rFonts w:ascii="Times New Roman" w:eastAsiaTheme="minorEastAsia" w:hAnsi="Times New Roman" w:cs="Times New Roman"/>
          <w:color w:val="000000" w:themeColor="text1"/>
          <w:sz w:val="24"/>
          <w:szCs w:val="24"/>
        </w:rPr>
        <w:t>, the Education Admissions to School Act 2018 and any regulations made under that Act</w:t>
      </w:r>
      <w:r w:rsidR="00322FEE" w:rsidRPr="00665D6D">
        <w:rPr>
          <w:rFonts w:ascii="Times New Roman" w:eastAsiaTheme="minorEastAsia" w:hAnsi="Times New Roman" w:cs="Times New Roman"/>
          <w:color w:val="000000" w:themeColor="text1"/>
          <w:sz w:val="24"/>
          <w:szCs w:val="24"/>
        </w:rPr>
        <w:t>.</w:t>
      </w:r>
      <w:r w:rsidRPr="00665D6D">
        <w:rPr>
          <w:rFonts w:ascii="Times New Roman" w:eastAsiaTheme="minorEastAsia" w:hAnsi="Times New Roman" w:cs="Times New Roman"/>
          <w:strike/>
          <w:color w:val="000000" w:themeColor="text1"/>
          <w:sz w:val="24"/>
          <w:szCs w:val="24"/>
        </w:rPr>
        <w:t xml:space="preserve"> </w:t>
      </w:r>
    </w:p>
    <w:p w14:paraId="455945F6" w14:textId="77777777" w:rsidR="00C77D00" w:rsidRDefault="00C77D00" w:rsidP="00322FEE">
      <w:pPr>
        <w:spacing w:after="0" w:line="240" w:lineRule="auto"/>
        <w:rPr>
          <w:rFonts w:ascii="Times New Roman" w:eastAsiaTheme="minorEastAsia" w:hAnsi="Times New Roman" w:cs="Times New Roman"/>
          <w:color w:val="000000" w:themeColor="text1"/>
          <w:sz w:val="24"/>
          <w:szCs w:val="24"/>
        </w:rPr>
      </w:pPr>
    </w:p>
    <w:p w14:paraId="0CDDD2A0" w14:textId="77777777" w:rsidR="00C77D00" w:rsidRDefault="008C659C" w:rsidP="00C77D00">
      <w:pPr>
        <w:spacing w:after="0" w:line="240" w:lineRule="auto"/>
        <w:rPr>
          <w:rFonts w:ascii="Times New Roman" w:eastAsiaTheme="minorEastAsia" w:hAnsi="Times New Roman" w:cs="Times New Roman"/>
          <w:color w:val="000000" w:themeColor="text1"/>
          <w:sz w:val="24"/>
          <w:szCs w:val="24"/>
        </w:rPr>
      </w:pPr>
      <w:r w:rsidRPr="008C659C">
        <w:rPr>
          <w:rFonts w:ascii="Times New Roman" w:eastAsiaTheme="minorEastAsia" w:hAnsi="Times New Roman" w:cs="Times New Roman"/>
          <w:color w:val="000000" w:themeColor="text1"/>
          <w:sz w:val="24"/>
          <w:szCs w:val="24"/>
        </w:rPr>
        <w:t>Late applications</w:t>
      </w:r>
      <w:r w:rsidR="00C77D00">
        <w:rPr>
          <w:rFonts w:ascii="Times New Roman" w:eastAsiaTheme="minorEastAsia" w:hAnsi="Times New Roman" w:cs="Times New Roman"/>
          <w:color w:val="000000" w:themeColor="text1"/>
          <w:sz w:val="24"/>
          <w:szCs w:val="24"/>
        </w:rPr>
        <w:t xml:space="preserve"> for </w:t>
      </w:r>
      <w:r w:rsidR="00B872B1">
        <w:rPr>
          <w:rFonts w:ascii="Times New Roman" w:eastAsiaTheme="minorEastAsia" w:hAnsi="Times New Roman" w:cs="Times New Roman"/>
          <w:color w:val="000000" w:themeColor="text1"/>
          <w:sz w:val="24"/>
          <w:szCs w:val="24"/>
        </w:rPr>
        <w:t>J</w:t>
      </w:r>
      <w:r w:rsidR="00C77D00">
        <w:rPr>
          <w:rFonts w:ascii="Times New Roman" w:eastAsiaTheme="minorEastAsia" w:hAnsi="Times New Roman" w:cs="Times New Roman"/>
          <w:color w:val="000000" w:themeColor="text1"/>
          <w:sz w:val="24"/>
          <w:szCs w:val="24"/>
        </w:rPr>
        <w:t xml:space="preserve">unior </w:t>
      </w:r>
      <w:r w:rsidR="00B872B1">
        <w:rPr>
          <w:rFonts w:ascii="Times New Roman" w:eastAsiaTheme="minorEastAsia" w:hAnsi="Times New Roman" w:cs="Times New Roman"/>
          <w:color w:val="000000" w:themeColor="text1"/>
          <w:sz w:val="24"/>
          <w:szCs w:val="24"/>
        </w:rPr>
        <w:t>I</w:t>
      </w:r>
      <w:r w:rsidR="00C77D00">
        <w:rPr>
          <w:rFonts w:ascii="Times New Roman" w:eastAsiaTheme="minorEastAsia" w:hAnsi="Times New Roman" w:cs="Times New Roman"/>
          <w:color w:val="000000" w:themeColor="text1"/>
          <w:sz w:val="24"/>
          <w:szCs w:val="24"/>
        </w:rPr>
        <w:t>nfants, received after the closing date, will be placed at the end of the waiting list with the order of the date of receipt of the application.</w:t>
      </w:r>
      <w:r w:rsidRPr="008C659C">
        <w:rPr>
          <w:rFonts w:ascii="Times New Roman" w:eastAsiaTheme="minorEastAsia" w:hAnsi="Times New Roman" w:cs="Times New Roman"/>
          <w:color w:val="000000" w:themeColor="text1"/>
          <w:sz w:val="24"/>
          <w:szCs w:val="24"/>
        </w:rPr>
        <w:t xml:space="preserve"> </w:t>
      </w:r>
      <w:bookmarkStart w:id="6" w:name="_Procedures_for_admission"/>
      <w:bookmarkStart w:id="7" w:name="_Ref31796632"/>
      <w:bookmarkEnd w:id="6"/>
    </w:p>
    <w:p w14:paraId="34E5F8F3" w14:textId="77777777" w:rsidR="00C77D00" w:rsidRDefault="00C77D00" w:rsidP="00C77D00">
      <w:pPr>
        <w:spacing w:after="0" w:line="240" w:lineRule="auto"/>
        <w:rPr>
          <w:rFonts w:ascii="Times New Roman" w:eastAsiaTheme="minorEastAsia" w:hAnsi="Times New Roman" w:cs="Times New Roman"/>
          <w:b/>
          <w:color w:val="000000" w:themeColor="text1"/>
          <w:sz w:val="24"/>
          <w:szCs w:val="24"/>
        </w:rPr>
      </w:pPr>
    </w:p>
    <w:p w14:paraId="758C5E49" w14:textId="77777777" w:rsidR="00331D27" w:rsidRPr="00933960" w:rsidRDefault="00331D27" w:rsidP="00933960">
      <w:pPr>
        <w:pStyle w:val="ListParagraph"/>
        <w:numPr>
          <w:ilvl w:val="0"/>
          <w:numId w:val="29"/>
        </w:numPr>
        <w:spacing w:after="0" w:line="240" w:lineRule="auto"/>
        <w:rPr>
          <w:rFonts w:ascii="Times New Roman" w:eastAsiaTheme="minorEastAsia" w:hAnsi="Times New Roman" w:cs="Times New Roman"/>
          <w:b/>
          <w:color w:val="000000" w:themeColor="text1"/>
          <w:sz w:val="24"/>
          <w:szCs w:val="24"/>
        </w:rPr>
      </w:pPr>
      <w:r w:rsidRPr="00933960">
        <w:rPr>
          <w:rFonts w:ascii="Times New Roman" w:eastAsiaTheme="minorEastAsia" w:hAnsi="Times New Roman" w:cs="Times New Roman"/>
          <w:b/>
          <w:color w:val="000000" w:themeColor="text1"/>
          <w:sz w:val="24"/>
          <w:szCs w:val="24"/>
        </w:rPr>
        <w:t>Procedures for admission of students to other years</w:t>
      </w:r>
      <w:r w:rsidR="00D3482E" w:rsidRPr="00933960">
        <w:rPr>
          <w:rFonts w:ascii="Times New Roman" w:eastAsiaTheme="minorEastAsia" w:hAnsi="Times New Roman" w:cs="Times New Roman"/>
          <w:b/>
          <w:color w:val="000000" w:themeColor="text1"/>
          <w:sz w:val="24"/>
          <w:szCs w:val="24"/>
        </w:rPr>
        <w:t xml:space="preserve"> and during the school year</w:t>
      </w:r>
      <w:bookmarkEnd w:id="7"/>
    </w:p>
    <w:p w14:paraId="250A18D2" w14:textId="77777777" w:rsidR="00613BBD" w:rsidRPr="00665D6D" w:rsidRDefault="00613BBD" w:rsidP="00613BBD">
      <w:pPr>
        <w:shd w:val="clear" w:color="auto" w:fill="FFFFFF"/>
        <w:spacing w:before="100" w:after="100" w:line="240" w:lineRule="auto"/>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Children wishing to enrol into classes that already exist, or children seeking to transfer to St. Nicholas Primary School from other schools, are enrolled subject to the Rules Governing National Schools, St. Nicholas Primary School’s Admissions Policy and the availability of places within the school.</w:t>
      </w:r>
    </w:p>
    <w:p w14:paraId="0F670556" w14:textId="77777777" w:rsidR="009049F8" w:rsidRDefault="00613BBD" w:rsidP="00613BBD">
      <w:pPr>
        <w:shd w:val="clear" w:color="auto" w:fill="FFFFFF"/>
        <w:spacing w:before="100" w:after="100" w:line="240" w:lineRule="auto"/>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lastRenderedPageBreak/>
        <w:t xml:space="preserve">It is advised that parents who seek enrolment for child/ren or who seek to transfer a </w:t>
      </w:r>
      <w:proofErr w:type="gramStart"/>
      <w:r w:rsidRPr="00665D6D">
        <w:rPr>
          <w:rFonts w:ascii="Times New Roman" w:eastAsia="Times New Roman" w:hAnsi="Times New Roman" w:cs="Times New Roman"/>
          <w:color w:val="000000" w:themeColor="text1"/>
          <w:sz w:val="24"/>
          <w:szCs w:val="24"/>
          <w:lang w:eastAsia="en-GB"/>
        </w:rPr>
        <w:t>child/children</w:t>
      </w:r>
      <w:proofErr w:type="gramEnd"/>
      <w:r w:rsidRPr="00665D6D">
        <w:rPr>
          <w:rFonts w:ascii="Times New Roman" w:eastAsia="Times New Roman" w:hAnsi="Times New Roman" w:cs="Times New Roman"/>
          <w:color w:val="000000" w:themeColor="text1"/>
          <w:sz w:val="24"/>
          <w:szCs w:val="24"/>
          <w:lang w:eastAsia="en-GB"/>
        </w:rPr>
        <w:t xml:space="preserve"> from another school should apply to S</w:t>
      </w:r>
      <w:r w:rsidR="00380848" w:rsidRPr="00665D6D">
        <w:rPr>
          <w:rFonts w:ascii="Times New Roman" w:eastAsia="Times New Roman" w:hAnsi="Times New Roman" w:cs="Times New Roman"/>
          <w:color w:val="000000" w:themeColor="text1"/>
          <w:sz w:val="24"/>
          <w:szCs w:val="24"/>
          <w:lang w:eastAsia="en-GB"/>
        </w:rPr>
        <w:t>t. Nicholas Primary School</w:t>
      </w:r>
      <w:r w:rsidRPr="00665D6D">
        <w:rPr>
          <w:rFonts w:ascii="Times New Roman" w:eastAsia="Times New Roman" w:hAnsi="Times New Roman" w:cs="Times New Roman"/>
          <w:color w:val="000000" w:themeColor="text1"/>
          <w:sz w:val="24"/>
          <w:szCs w:val="24"/>
          <w:lang w:eastAsia="en-GB"/>
        </w:rPr>
        <w:t> </w:t>
      </w:r>
      <w:r w:rsidRPr="00665D6D">
        <w:rPr>
          <w:rFonts w:ascii="Times New Roman" w:eastAsia="Times New Roman" w:hAnsi="Times New Roman" w:cs="Times New Roman"/>
          <w:b/>
          <w:bCs/>
          <w:color w:val="000000" w:themeColor="text1"/>
          <w:sz w:val="24"/>
          <w:szCs w:val="24"/>
          <w:lang w:eastAsia="en-GB"/>
        </w:rPr>
        <w:t>in advance of the commencement of the school year</w:t>
      </w:r>
      <w:r w:rsidRPr="00665D6D">
        <w:rPr>
          <w:rFonts w:ascii="Times New Roman" w:eastAsia="Times New Roman" w:hAnsi="Times New Roman" w:cs="Times New Roman"/>
          <w:color w:val="000000" w:themeColor="text1"/>
          <w:sz w:val="24"/>
          <w:szCs w:val="24"/>
          <w:lang w:eastAsia="en-GB"/>
        </w:rPr>
        <w:t xml:space="preserve">. </w:t>
      </w:r>
    </w:p>
    <w:p w14:paraId="7E446DEF" w14:textId="77777777" w:rsidR="00613BBD" w:rsidRPr="00665D6D" w:rsidRDefault="00613BBD" w:rsidP="00613BBD">
      <w:pPr>
        <w:shd w:val="clear" w:color="auto" w:fill="FFFFFF"/>
        <w:spacing w:before="100" w:after="100" w:line="240" w:lineRule="auto"/>
        <w:rPr>
          <w:rFonts w:ascii="Times New Roman" w:hAnsi="Times New Roman" w:cs="Times New Roman"/>
          <w:color w:val="000000" w:themeColor="text1"/>
          <w:sz w:val="24"/>
          <w:szCs w:val="24"/>
        </w:rPr>
      </w:pPr>
      <w:r w:rsidRPr="00665D6D">
        <w:rPr>
          <w:rFonts w:ascii="Times New Roman" w:eastAsia="Times New Roman" w:hAnsi="Times New Roman" w:cs="Times New Roman"/>
          <w:color w:val="000000" w:themeColor="text1"/>
          <w:sz w:val="24"/>
          <w:szCs w:val="24"/>
          <w:lang w:eastAsia="en-GB"/>
        </w:rPr>
        <w:t xml:space="preserve">If the number of applications received exceed the number of available spaces in any class from Senior Infants to Sixth Class, then the </w:t>
      </w:r>
      <w:r w:rsidR="0018035E">
        <w:rPr>
          <w:rFonts w:ascii="Times New Roman" w:eastAsia="Times New Roman" w:hAnsi="Times New Roman" w:cs="Times New Roman"/>
          <w:color w:val="000000" w:themeColor="text1"/>
          <w:sz w:val="24"/>
          <w:szCs w:val="24"/>
          <w:lang w:eastAsia="en-GB"/>
        </w:rPr>
        <w:t>selection criteria</w:t>
      </w:r>
      <w:r w:rsidRPr="00665D6D">
        <w:rPr>
          <w:rFonts w:ascii="Times New Roman" w:eastAsia="Times New Roman" w:hAnsi="Times New Roman" w:cs="Times New Roman"/>
          <w:color w:val="000000" w:themeColor="text1"/>
          <w:sz w:val="24"/>
          <w:szCs w:val="24"/>
          <w:lang w:eastAsia="en-GB"/>
        </w:rPr>
        <w:t xml:space="preserve"> outlined in the ‘Enrolment Criteria for children seeking a place in Junior Infants’ section will apply.</w:t>
      </w:r>
    </w:p>
    <w:p w14:paraId="223A64C9" w14:textId="77777777" w:rsidR="00613BBD" w:rsidRPr="00665D6D" w:rsidRDefault="00613BBD" w:rsidP="00BF7A2C">
      <w:pPr>
        <w:shd w:val="clear" w:color="auto" w:fill="FFFFFF"/>
        <w:spacing w:before="100" w:after="100" w:line="240" w:lineRule="auto"/>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 xml:space="preserve">Prior to </w:t>
      </w:r>
      <w:r w:rsidR="00BF7A2C" w:rsidRPr="00665D6D">
        <w:rPr>
          <w:rFonts w:ascii="Times New Roman" w:eastAsia="Times New Roman" w:hAnsi="Times New Roman" w:cs="Times New Roman"/>
          <w:color w:val="000000" w:themeColor="text1"/>
          <w:sz w:val="24"/>
          <w:szCs w:val="24"/>
          <w:lang w:eastAsia="en-GB"/>
        </w:rPr>
        <w:t>deciding</w:t>
      </w:r>
      <w:r w:rsidRPr="00665D6D">
        <w:rPr>
          <w:rFonts w:ascii="Times New Roman" w:eastAsia="Times New Roman" w:hAnsi="Times New Roman" w:cs="Times New Roman"/>
          <w:color w:val="000000" w:themeColor="text1"/>
          <w:sz w:val="24"/>
          <w:szCs w:val="24"/>
          <w:lang w:eastAsia="en-GB"/>
        </w:rPr>
        <w:t xml:space="preserve"> on the enrolment of a child into any class from Senior Infants to Sixth class (or Junior Infants once the academic year has started) S</w:t>
      </w:r>
      <w:r w:rsidR="00380848" w:rsidRPr="00665D6D">
        <w:rPr>
          <w:rFonts w:ascii="Times New Roman" w:eastAsia="Times New Roman" w:hAnsi="Times New Roman" w:cs="Times New Roman"/>
          <w:color w:val="000000" w:themeColor="text1"/>
          <w:sz w:val="24"/>
          <w:szCs w:val="24"/>
          <w:lang w:eastAsia="en-GB"/>
        </w:rPr>
        <w:t>t. Nicholas Primary School</w:t>
      </w:r>
      <w:r w:rsidRPr="00665D6D">
        <w:rPr>
          <w:rFonts w:ascii="Times New Roman" w:eastAsia="Times New Roman" w:hAnsi="Times New Roman" w:cs="Times New Roman"/>
          <w:color w:val="000000" w:themeColor="text1"/>
          <w:sz w:val="24"/>
          <w:szCs w:val="24"/>
          <w:lang w:eastAsia="en-GB"/>
        </w:rPr>
        <w:t xml:space="preserve"> will post </w:t>
      </w:r>
      <w:r w:rsidR="00BF7A2C">
        <w:rPr>
          <w:rFonts w:ascii="Times New Roman" w:eastAsia="Times New Roman" w:hAnsi="Times New Roman" w:cs="Times New Roman"/>
          <w:color w:val="000000" w:themeColor="text1"/>
          <w:sz w:val="24"/>
          <w:szCs w:val="24"/>
          <w:lang w:eastAsia="en-GB"/>
        </w:rPr>
        <w:t>an application form for enrolment</w:t>
      </w:r>
      <w:r w:rsidRPr="00665D6D">
        <w:rPr>
          <w:rFonts w:ascii="Times New Roman" w:eastAsia="Times New Roman" w:hAnsi="Times New Roman" w:cs="Times New Roman"/>
          <w:color w:val="000000" w:themeColor="text1"/>
          <w:sz w:val="24"/>
          <w:szCs w:val="24"/>
          <w:lang w:eastAsia="en-GB"/>
        </w:rPr>
        <w:t xml:space="preserve"> to applicants’ parents / guardians and request (where applicable):</w:t>
      </w:r>
    </w:p>
    <w:p w14:paraId="35392958" w14:textId="77777777" w:rsidR="00613BBD" w:rsidRPr="00665D6D" w:rsidRDefault="00613BBD" w:rsidP="00613BBD">
      <w:pPr>
        <w:numPr>
          <w:ilvl w:val="0"/>
          <w:numId w:val="38"/>
        </w:numPr>
        <w:shd w:val="clear" w:color="auto" w:fill="FFFFFF"/>
        <w:suppressAutoHyphens/>
        <w:autoSpaceDN w:val="0"/>
        <w:spacing w:before="100" w:after="100" w:line="240" w:lineRule="auto"/>
        <w:textAlignment w:val="baseline"/>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birth certificate</w:t>
      </w:r>
    </w:p>
    <w:p w14:paraId="6CF3E2E4" w14:textId="77777777" w:rsidR="00613BBD" w:rsidRPr="00665D6D" w:rsidRDefault="00613BBD" w:rsidP="00613BBD">
      <w:pPr>
        <w:numPr>
          <w:ilvl w:val="0"/>
          <w:numId w:val="38"/>
        </w:numPr>
        <w:shd w:val="clear" w:color="auto" w:fill="FFFFFF"/>
        <w:suppressAutoHyphens/>
        <w:autoSpaceDN w:val="0"/>
        <w:spacing w:before="100" w:after="100" w:line="240" w:lineRule="auto"/>
        <w:textAlignment w:val="baseline"/>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educational, psychological or other relevant reports</w:t>
      </w:r>
    </w:p>
    <w:p w14:paraId="6354416F" w14:textId="77777777" w:rsidR="00613BBD" w:rsidRPr="00665D6D" w:rsidRDefault="00613BBD" w:rsidP="00613BBD">
      <w:pPr>
        <w:shd w:val="clear" w:color="auto" w:fill="FFFFFF"/>
        <w:spacing w:before="100" w:after="100" w:line="240" w:lineRule="auto"/>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 xml:space="preserve">Parents / guardians will be informed of a decision on enrolment applications within 21 days of receiving completed applications. Applications that have not included </w:t>
      </w:r>
      <w:r w:rsidR="009049F8">
        <w:rPr>
          <w:rFonts w:ascii="Times New Roman" w:eastAsia="Times New Roman" w:hAnsi="Times New Roman" w:cs="Times New Roman"/>
          <w:color w:val="000000" w:themeColor="text1"/>
          <w:sz w:val="24"/>
          <w:szCs w:val="24"/>
          <w:lang w:eastAsia="en-GB"/>
        </w:rPr>
        <w:t>the</w:t>
      </w:r>
      <w:r w:rsidRPr="00665D6D">
        <w:rPr>
          <w:rFonts w:ascii="Times New Roman" w:eastAsia="Times New Roman" w:hAnsi="Times New Roman" w:cs="Times New Roman"/>
          <w:color w:val="000000" w:themeColor="text1"/>
          <w:sz w:val="24"/>
          <w:szCs w:val="24"/>
          <w:lang w:eastAsia="en-GB"/>
        </w:rPr>
        <w:t xml:space="preserve"> requested</w:t>
      </w:r>
      <w:r w:rsidR="009049F8">
        <w:rPr>
          <w:rFonts w:ascii="Times New Roman" w:eastAsia="Times New Roman" w:hAnsi="Times New Roman" w:cs="Times New Roman"/>
          <w:color w:val="000000" w:themeColor="text1"/>
          <w:sz w:val="24"/>
          <w:szCs w:val="24"/>
          <w:lang w:eastAsia="en-GB"/>
        </w:rPr>
        <w:t xml:space="preserve"> documents</w:t>
      </w:r>
      <w:r w:rsidRPr="00665D6D">
        <w:rPr>
          <w:rFonts w:ascii="Times New Roman" w:eastAsia="Times New Roman" w:hAnsi="Times New Roman" w:cs="Times New Roman"/>
          <w:color w:val="000000" w:themeColor="text1"/>
          <w:sz w:val="24"/>
          <w:szCs w:val="24"/>
          <w:lang w:eastAsia="en-GB"/>
        </w:rPr>
        <w:t xml:space="preserve"> by S</w:t>
      </w:r>
      <w:r w:rsidR="00380848" w:rsidRPr="00665D6D">
        <w:rPr>
          <w:rFonts w:ascii="Times New Roman" w:eastAsia="Times New Roman" w:hAnsi="Times New Roman" w:cs="Times New Roman"/>
          <w:color w:val="000000" w:themeColor="text1"/>
          <w:sz w:val="24"/>
          <w:szCs w:val="24"/>
          <w:lang w:eastAsia="en-GB"/>
        </w:rPr>
        <w:t>t. Nicholas Primary School</w:t>
      </w:r>
      <w:r w:rsidRPr="00665D6D">
        <w:rPr>
          <w:rFonts w:ascii="Times New Roman" w:eastAsia="Times New Roman" w:hAnsi="Times New Roman" w:cs="Times New Roman"/>
          <w:color w:val="000000" w:themeColor="text1"/>
          <w:sz w:val="24"/>
          <w:szCs w:val="24"/>
          <w:lang w:eastAsia="en-GB"/>
        </w:rPr>
        <w:t xml:space="preserve"> will not be considered complete. This also applies to children whose parents apply to enrol them mid-year.</w:t>
      </w:r>
    </w:p>
    <w:p w14:paraId="325F1BDD" w14:textId="77777777" w:rsidR="009A4C6D" w:rsidRPr="00665D6D" w:rsidRDefault="00613BBD" w:rsidP="00613BBD">
      <w:pPr>
        <w:shd w:val="clear" w:color="auto" w:fill="FFFFFF"/>
        <w:spacing w:before="100" w:after="100" w:line="240" w:lineRule="auto"/>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 xml:space="preserve">For all mid-year applicants waiting lists for each class level will be in operation from September to June of each academic year. If a place becomes available </w:t>
      </w:r>
      <w:r w:rsidR="0018035E">
        <w:rPr>
          <w:rFonts w:ascii="Times New Roman" w:eastAsia="Times New Roman" w:hAnsi="Times New Roman" w:cs="Times New Roman"/>
          <w:color w:val="000000" w:themeColor="text1"/>
          <w:sz w:val="24"/>
          <w:szCs w:val="24"/>
          <w:lang w:eastAsia="en-GB"/>
        </w:rPr>
        <w:t xml:space="preserve">those on waiting lists will be prioritised according to the selection criteria. </w:t>
      </w:r>
    </w:p>
    <w:p w14:paraId="05BCAD47" w14:textId="77777777" w:rsidR="00613BBD" w:rsidRPr="00665D6D" w:rsidRDefault="00613BBD" w:rsidP="00613BBD">
      <w:pPr>
        <w:shd w:val="clear" w:color="auto" w:fill="FFFFFF"/>
        <w:spacing w:before="100" w:after="100" w:line="240" w:lineRule="auto"/>
        <w:rPr>
          <w:rFonts w:ascii="Times New Roman" w:eastAsia="Times New Roman" w:hAnsi="Times New Roman" w:cs="Times New Roman"/>
          <w:color w:val="000000" w:themeColor="text1"/>
          <w:sz w:val="24"/>
          <w:szCs w:val="24"/>
          <w:lang w:eastAsia="en-GB"/>
        </w:rPr>
      </w:pPr>
      <w:r w:rsidRPr="00665D6D">
        <w:rPr>
          <w:rFonts w:ascii="Times New Roman" w:eastAsia="Times New Roman" w:hAnsi="Times New Roman" w:cs="Times New Roman"/>
          <w:color w:val="000000" w:themeColor="text1"/>
          <w:sz w:val="24"/>
          <w:szCs w:val="24"/>
          <w:lang w:eastAsia="en-GB"/>
        </w:rPr>
        <w:t xml:space="preserve">The waiting lists mentioned in the above paragraph will be dissolved at the end of each academic year. </w:t>
      </w:r>
      <w:r w:rsidR="00C47E31">
        <w:rPr>
          <w:rFonts w:ascii="Times New Roman" w:eastAsia="Times New Roman" w:hAnsi="Times New Roman" w:cs="Times New Roman"/>
          <w:color w:val="000000" w:themeColor="text1"/>
          <w:sz w:val="24"/>
          <w:szCs w:val="24"/>
          <w:lang w:eastAsia="en-GB"/>
        </w:rPr>
        <w:t xml:space="preserve">It is the parent/guardian’s responsibility to reapply for the following academic year if they wish to do so. </w:t>
      </w:r>
    </w:p>
    <w:p w14:paraId="325034EA" w14:textId="77777777" w:rsidR="003664C1" w:rsidRPr="00665D6D" w:rsidRDefault="003664C1" w:rsidP="003664C1">
      <w:pPr>
        <w:autoSpaceDE w:val="0"/>
        <w:autoSpaceDN w:val="0"/>
        <w:adjustRightInd w:val="0"/>
        <w:spacing w:after="0" w:line="240" w:lineRule="auto"/>
        <w:rPr>
          <w:rFonts w:ascii="Times New Roman" w:eastAsiaTheme="minorEastAsia" w:hAnsi="Times New Roman" w:cs="Times New Roman"/>
          <w:b/>
          <w:color w:val="000000" w:themeColor="text1"/>
          <w:sz w:val="24"/>
          <w:szCs w:val="24"/>
        </w:rPr>
      </w:pPr>
    </w:p>
    <w:p w14:paraId="4A0AD0B8" w14:textId="77777777" w:rsidR="008A090A" w:rsidRPr="00665D6D" w:rsidRDefault="008A090A" w:rsidP="00883B35">
      <w:pPr>
        <w:pStyle w:val="Heading2"/>
        <w:numPr>
          <w:ilvl w:val="0"/>
          <w:numId w:val="29"/>
        </w:numPr>
        <w:rPr>
          <w:rFonts w:ascii="Times New Roman" w:eastAsiaTheme="minorEastAsia" w:hAnsi="Times New Roman" w:cs="Times New Roman"/>
          <w:b/>
          <w:color w:val="000000" w:themeColor="text1"/>
          <w:sz w:val="24"/>
          <w:szCs w:val="24"/>
        </w:rPr>
      </w:pPr>
      <w:bookmarkStart w:id="8" w:name="_Declaration_in_relation"/>
      <w:bookmarkStart w:id="9" w:name="_Ref31796682"/>
      <w:bookmarkEnd w:id="8"/>
      <w:r w:rsidRPr="00665D6D">
        <w:rPr>
          <w:rFonts w:ascii="Times New Roman" w:eastAsiaTheme="minorEastAsia" w:hAnsi="Times New Roman" w:cs="Times New Roman"/>
          <w:b/>
          <w:color w:val="000000" w:themeColor="text1"/>
          <w:sz w:val="24"/>
          <w:szCs w:val="24"/>
        </w:rPr>
        <w:t>Declaration in relation to the non-charging of fees</w:t>
      </w:r>
      <w:bookmarkEnd w:id="9"/>
    </w:p>
    <w:p w14:paraId="1BF60946" w14:textId="77777777" w:rsidR="00A52939" w:rsidRPr="00665D6D" w:rsidRDefault="00A52939" w:rsidP="00A52939">
      <w:pPr>
        <w:pStyle w:val="NoSpacing"/>
        <w:rPr>
          <w:rFonts w:ascii="Times New Roman" w:hAnsi="Times New Roman" w:cs="Times New Roman"/>
          <w:i/>
          <w:color w:val="000000" w:themeColor="text1"/>
          <w:sz w:val="24"/>
          <w:szCs w:val="24"/>
        </w:rPr>
      </w:pPr>
    </w:p>
    <w:p w14:paraId="48CE8185" w14:textId="77777777" w:rsidR="008A090A" w:rsidRPr="00665D6D" w:rsidRDefault="008A090A" w:rsidP="008A090A">
      <w:pPr>
        <w:spacing w:line="240" w:lineRule="auto"/>
        <w:jc w:val="both"/>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 xml:space="preserve">The board of </w:t>
      </w:r>
      <w:r w:rsidR="0051456E" w:rsidRPr="00665D6D">
        <w:rPr>
          <w:rFonts w:ascii="Times New Roman" w:eastAsiaTheme="minorEastAsia" w:hAnsi="Times New Roman" w:cs="Times New Roman"/>
          <w:color w:val="000000" w:themeColor="text1"/>
          <w:sz w:val="24"/>
          <w:szCs w:val="24"/>
        </w:rPr>
        <w:t>St. Nicholas Primary School</w:t>
      </w:r>
      <w:r w:rsidRPr="00665D6D">
        <w:rPr>
          <w:rFonts w:ascii="Times New Roman" w:eastAsiaTheme="minorEastAsia" w:hAnsi="Times New Roman" w:cs="Times New Roman"/>
          <w:color w:val="000000" w:themeColor="text1"/>
          <w:sz w:val="24"/>
          <w:szCs w:val="24"/>
        </w:rPr>
        <w:t xml:space="preserve"> or any persons acting on its behalf will not charge fees for or seek payment or contributions (howsoever described) as a condition of-</w:t>
      </w:r>
    </w:p>
    <w:p w14:paraId="354BA2E9" w14:textId="77777777" w:rsidR="008A090A" w:rsidRPr="00665D6D" w:rsidRDefault="008A090A" w:rsidP="008A090A">
      <w:pPr>
        <w:numPr>
          <w:ilvl w:val="0"/>
          <w:numId w:val="2"/>
        </w:numPr>
        <w:spacing w:line="240" w:lineRule="auto"/>
        <w:ind w:left="426"/>
        <w:contextualSpacing/>
        <w:jc w:val="both"/>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an application for admission of a student to the school, or</w:t>
      </w:r>
    </w:p>
    <w:p w14:paraId="31B58516" w14:textId="77777777" w:rsidR="008A090A" w:rsidRPr="00665D6D" w:rsidRDefault="008A090A" w:rsidP="008A090A">
      <w:pPr>
        <w:numPr>
          <w:ilvl w:val="0"/>
          <w:numId w:val="2"/>
        </w:numPr>
        <w:spacing w:line="240" w:lineRule="auto"/>
        <w:ind w:left="426"/>
        <w:contextualSpacing/>
        <w:jc w:val="both"/>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the admission or continued enrolment of a student in the school.</w:t>
      </w:r>
    </w:p>
    <w:p w14:paraId="1BBF5890" w14:textId="77777777" w:rsidR="008A090A" w:rsidRPr="00665D6D" w:rsidRDefault="008A090A" w:rsidP="008A090A">
      <w:pPr>
        <w:spacing w:after="0" w:line="240" w:lineRule="auto"/>
        <w:jc w:val="both"/>
        <w:rPr>
          <w:rFonts w:ascii="Times New Roman" w:eastAsiaTheme="minorEastAsia" w:hAnsi="Times New Roman" w:cs="Times New Roman"/>
          <w:color w:val="000000" w:themeColor="text1"/>
          <w:sz w:val="24"/>
          <w:szCs w:val="24"/>
        </w:rPr>
      </w:pPr>
    </w:p>
    <w:p w14:paraId="16B54F4D" w14:textId="77777777" w:rsidR="0099669A" w:rsidRPr="00665D6D" w:rsidRDefault="00E47AF1" w:rsidP="00EB6699">
      <w:pPr>
        <w:spacing w:line="240" w:lineRule="auto"/>
        <w:jc w:val="both"/>
        <w:rPr>
          <w:rFonts w:ascii="Times New Roman" w:eastAsiaTheme="minorEastAsia" w:hAnsi="Times New Roman" w:cs="Times New Roman"/>
          <w:color w:val="000000" w:themeColor="text1"/>
          <w:sz w:val="24"/>
          <w:szCs w:val="24"/>
        </w:rPr>
      </w:pPr>
      <w:r w:rsidRPr="00665D6D">
        <w:rPr>
          <w:rFonts w:ascii="Times New Roman" w:eastAsia="Times New Roman" w:hAnsi="Times New Roman" w:cs="Times New Roman"/>
          <w:b/>
          <w:color w:val="000000" w:themeColor="text1"/>
          <w:sz w:val="24"/>
          <w:szCs w:val="24"/>
        </w:rPr>
        <w:t>Note:</w:t>
      </w:r>
      <w:r w:rsidRPr="00665D6D">
        <w:rPr>
          <w:rFonts w:ascii="Times New Roman" w:eastAsia="Times New Roman" w:hAnsi="Times New Roman" w:cs="Times New Roman"/>
          <w:color w:val="000000" w:themeColor="text1"/>
          <w:sz w:val="24"/>
          <w:szCs w:val="24"/>
        </w:rPr>
        <w:t xml:space="preserve"> </w:t>
      </w:r>
      <w:r w:rsidR="00A52939" w:rsidRPr="00665D6D">
        <w:rPr>
          <w:rFonts w:ascii="Times New Roman" w:eastAsia="Times New Roman" w:hAnsi="Times New Roman" w:cs="Times New Roman"/>
          <w:color w:val="000000" w:themeColor="text1"/>
          <w:sz w:val="24"/>
          <w:szCs w:val="24"/>
        </w:rPr>
        <w:t>Exceptions apply only in relation to fee charging post primary schools, the boarding element in Boarding Schools and admission to post leaving cert or further education courses run by post-primary schools.</w:t>
      </w:r>
    </w:p>
    <w:p w14:paraId="44AFFF49" w14:textId="77777777" w:rsidR="0099669A" w:rsidRPr="00665D6D" w:rsidRDefault="0099669A" w:rsidP="003207E9">
      <w:pPr>
        <w:pStyle w:val="ListParagraph"/>
        <w:spacing w:after="0" w:line="240" w:lineRule="auto"/>
        <w:ind w:left="360"/>
        <w:jc w:val="both"/>
        <w:rPr>
          <w:rFonts w:ascii="Times New Roman" w:eastAsiaTheme="minorEastAsia" w:hAnsi="Times New Roman" w:cs="Times New Roman"/>
          <w:b/>
          <w:color w:val="000000" w:themeColor="text1"/>
          <w:sz w:val="24"/>
          <w:szCs w:val="24"/>
        </w:rPr>
      </w:pPr>
    </w:p>
    <w:p w14:paraId="2EE163D8" w14:textId="77777777" w:rsidR="008A090A" w:rsidRPr="00665D6D" w:rsidRDefault="008A090A" w:rsidP="00854D4B">
      <w:pPr>
        <w:pStyle w:val="Heading2"/>
        <w:numPr>
          <w:ilvl w:val="0"/>
          <w:numId w:val="29"/>
        </w:numPr>
        <w:rPr>
          <w:rFonts w:ascii="Times New Roman" w:eastAsiaTheme="minorEastAsia" w:hAnsi="Times New Roman" w:cs="Times New Roman"/>
          <w:b/>
          <w:color w:val="000000" w:themeColor="text1"/>
          <w:sz w:val="24"/>
          <w:szCs w:val="24"/>
        </w:rPr>
      </w:pPr>
      <w:r w:rsidRPr="00665D6D">
        <w:rPr>
          <w:rFonts w:ascii="Times New Roman" w:eastAsiaTheme="minorEastAsia" w:hAnsi="Times New Roman" w:cs="Times New Roman"/>
          <w:b/>
          <w:color w:val="000000" w:themeColor="text1"/>
          <w:sz w:val="24"/>
          <w:szCs w:val="24"/>
        </w:rPr>
        <w:t xml:space="preserve"> Arrangements regarding students not attending religious instruction </w:t>
      </w:r>
    </w:p>
    <w:p w14:paraId="17C02485" w14:textId="77777777" w:rsidR="008A090A" w:rsidRPr="00665D6D" w:rsidRDefault="008A090A" w:rsidP="008A090A">
      <w:pPr>
        <w:spacing w:after="0" w:line="240" w:lineRule="auto"/>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 xml:space="preserve"> </w:t>
      </w:r>
    </w:p>
    <w:p w14:paraId="4145CDFF" w14:textId="77777777" w:rsidR="009A4C6D" w:rsidRPr="00665D6D" w:rsidRDefault="00854D4B" w:rsidP="002E08E2">
      <w:pPr>
        <w:autoSpaceDE w:val="0"/>
        <w:autoSpaceDN w:val="0"/>
        <w:adjustRightInd w:val="0"/>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Incidental religious instruction occurs throughout the school day in the form of morning prayer, grace before meals etc. Religion is formally</w:t>
      </w:r>
      <w:r w:rsidR="002E08E2" w:rsidRPr="00665D6D">
        <w:rPr>
          <w:rFonts w:ascii="Times New Roman" w:eastAsiaTheme="minorEastAsia" w:hAnsi="Times New Roman" w:cs="Times New Roman"/>
          <w:color w:val="000000" w:themeColor="text1"/>
          <w:sz w:val="24"/>
          <w:szCs w:val="24"/>
        </w:rPr>
        <w:t xml:space="preserve"> taught for thirty minutes each day. Where parents have requested that their child does not participate in religious instruction, their child is expected to remain in the classroom and carry on with their </w:t>
      </w:r>
      <w:r w:rsidR="009A4C6D" w:rsidRPr="00665D6D">
        <w:rPr>
          <w:rFonts w:ascii="Times New Roman" w:eastAsiaTheme="minorEastAsia" w:hAnsi="Times New Roman" w:cs="Times New Roman"/>
          <w:color w:val="000000" w:themeColor="text1"/>
          <w:sz w:val="24"/>
          <w:szCs w:val="24"/>
        </w:rPr>
        <w:t>class</w:t>
      </w:r>
      <w:r w:rsidR="002E08E2" w:rsidRPr="00665D6D">
        <w:rPr>
          <w:rFonts w:ascii="Times New Roman" w:eastAsiaTheme="minorEastAsia" w:hAnsi="Times New Roman" w:cs="Times New Roman"/>
          <w:color w:val="000000" w:themeColor="text1"/>
          <w:sz w:val="24"/>
          <w:szCs w:val="24"/>
        </w:rPr>
        <w:t xml:space="preserve"> work or work assigned to them by their class teachers while religious instruction is being </w:t>
      </w:r>
      <w:r w:rsidR="009A4C6D" w:rsidRPr="00665D6D">
        <w:rPr>
          <w:rFonts w:ascii="Times New Roman" w:eastAsiaTheme="minorEastAsia" w:hAnsi="Times New Roman" w:cs="Times New Roman"/>
          <w:color w:val="000000" w:themeColor="text1"/>
          <w:sz w:val="24"/>
          <w:szCs w:val="24"/>
        </w:rPr>
        <w:t>taught</w:t>
      </w:r>
      <w:r w:rsidR="002E08E2" w:rsidRPr="00665D6D">
        <w:rPr>
          <w:rFonts w:ascii="Times New Roman" w:eastAsiaTheme="minorEastAsia" w:hAnsi="Times New Roman" w:cs="Times New Roman"/>
          <w:color w:val="000000" w:themeColor="text1"/>
          <w:sz w:val="24"/>
          <w:szCs w:val="24"/>
        </w:rPr>
        <w:t xml:space="preserve">. </w:t>
      </w:r>
      <w:r w:rsidRPr="00665D6D">
        <w:rPr>
          <w:rFonts w:ascii="Times New Roman" w:eastAsiaTheme="minorEastAsia" w:hAnsi="Times New Roman" w:cs="Times New Roman"/>
          <w:color w:val="000000" w:themeColor="text1"/>
          <w:sz w:val="24"/>
          <w:szCs w:val="24"/>
        </w:rPr>
        <w:t xml:space="preserve"> </w:t>
      </w:r>
    </w:p>
    <w:p w14:paraId="2DFC74A6" w14:textId="77777777" w:rsidR="008A090A" w:rsidRPr="00665D6D" w:rsidRDefault="002E08E2" w:rsidP="002E08E2">
      <w:pPr>
        <w:autoSpaceDE w:val="0"/>
        <w:autoSpaceDN w:val="0"/>
        <w:adjustRightInd w:val="0"/>
        <w:rPr>
          <w:rFonts w:ascii="Times New Roman" w:eastAsiaTheme="minorEastAsia" w:hAnsi="Times New Roman" w:cs="Times New Roman"/>
          <w:color w:val="000000" w:themeColor="text1"/>
          <w:sz w:val="24"/>
          <w:szCs w:val="24"/>
        </w:rPr>
      </w:pPr>
      <w:r w:rsidRPr="00665D6D">
        <w:rPr>
          <w:rFonts w:ascii="Times New Roman" w:eastAsiaTheme="minorEastAsia" w:hAnsi="Times New Roman" w:cs="Times New Roman"/>
          <w:color w:val="000000" w:themeColor="text1"/>
          <w:sz w:val="24"/>
          <w:szCs w:val="24"/>
        </w:rPr>
        <w:t>Parents</w:t>
      </w:r>
      <w:r w:rsidR="009A4C6D" w:rsidRPr="00665D6D">
        <w:rPr>
          <w:rFonts w:ascii="Times New Roman" w:eastAsiaTheme="minorEastAsia" w:hAnsi="Times New Roman" w:cs="Times New Roman"/>
          <w:color w:val="000000" w:themeColor="text1"/>
          <w:sz w:val="24"/>
          <w:szCs w:val="24"/>
        </w:rPr>
        <w:t xml:space="preserve"> who wish that their child(ren) do not attend religious instruction</w:t>
      </w:r>
      <w:r w:rsidRPr="00665D6D">
        <w:rPr>
          <w:rFonts w:ascii="Times New Roman" w:eastAsiaTheme="minorEastAsia" w:hAnsi="Times New Roman" w:cs="Times New Roman"/>
          <w:color w:val="000000" w:themeColor="text1"/>
          <w:sz w:val="24"/>
          <w:szCs w:val="24"/>
        </w:rPr>
        <w:t xml:space="preserve"> will be made aware of th</w:t>
      </w:r>
      <w:r w:rsidR="009A4C6D" w:rsidRPr="00665D6D">
        <w:rPr>
          <w:rFonts w:ascii="Times New Roman" w:eastAsiaTheme="minorEastAsia" w:hAnsi="Times New Roman" w:cs="Times New Roman"/>
          <w:color w:val="000000" w:themeColor="text1"/>
          <w:sz w:val="24"/>
          <w:szCs w:val="24"/>
        </w:rPr>
        <w:t>e above</w:t>
      </w:r>
      <w:r w:rsidRPr="00665D6D">
        <w:rPr>
          <w:rFonts w:ascii="Times New Roman" w:eastAsiaTheme="minorEastAsia" w:hAnsi="Times New Roman" w:cs="Times New Roman"/>
          <w:color w:val="000000" w:themeColor="text1"/>
          <w:sz w:val="24"/>
          <w:szCs w:val="24"/>
        </w:rPr>
        <w:t xml:space="preserve"> procedure upon enrolling their child in St. Nicholas Primary School.</w:t>
      </w:r>
    </w:p>
    <w:p w14:paraId="4913C2F2" w14:textId="77777777" w:rsidR="00406BE7" w:rsidRPr="00665D6D" w:rsidRDefault="007168B1" w:rsidP="00643A64">
      <w:pPr>
        <w:pStyle w:val="Heading2"/>
        <w:numPr>
          <w:ilvl w:val="0"/>
          <w:numId w:val="29"/>
        </w:numPr>
        <w:ind w:left="426" w:hanging="426"/>
        <w:rPr>
          <w:rFonts w:ascii="Times New Roman" w:eastAsiaTheme="minorEastAsia" w:hAnsi="Times New Roman" w:cs="Times New Roman"/>
          <w:b/>
          <w:color w:val="000000" w:themeColor="text1"/>
          <w:sz w:val="24"/>
          <w:szCs w:val="24"/>
        </w:rPr>
      </w:pPr>
      <w:bookmarkStart w:id="10" w:name="_Reviews/appeals"/>
      <w:bookmarkStart w:id="11" w:name="_Ref31796704"/>
      <w:bookmarkEnd w:id="10"/>
      <w:r w:rsidRPr="00665D6D">
        <w:rPr>
          <w:rFonts w:ascii="Times New Roman" w:eastAsiaTheme="minorEastAsia" w:hAnsi="Times New Roman" w:cs="Times New Roman"/>
          <w:b/>
          <w:color w:val="000000" w:themeColor="text1"/>
          <w:sz w:val="24"/>
          <w:szCs w:val="24"/>
        </w:rPr>
        <w:lastRenderedPageBreak/>
        <w:t>Reviews</w:t>
      </w:r>
      <w:r w:rsidR="00406BE7" w:rsidRPr="00665D6D">
        <w:rPr>
          <w:rFonts w:ascii="Times New Roman" w:eastAsiaTheme="minorEastAsia" w:hAnsi="Times New Roman" w:cs="Times New Roman"/>
          <w:b/>
          <w:color w:val="000000" w:themeColor="text1"/>
          <w:sz w:val="24"/>
          <w:szCs w:val="24"/>
        </w:rPr>
        <w:t>/appeal</w:t>
      </w:r>
      <w:r w:rsidRPr="00665D6D">
        <w:rPr>
          <w:rFonts w:ascii="Times New Roman" w:eastAsiaTheme="minorEastAsia" w:hAnsi="Times New Roman" w:cs="Times New Roman"/>
          <w:b/>
          <w:color w:val="000000" w:themeColor="text1"/>
          <w:sz w:val="24"/>
          <w:szCs w:val="24"/>
        </w:rPr>
        <w:t>s</w:t>
      </w:r>
      <w:bookmarkEnd w:id="11"/>
    </w:p>
    <w:p w14:paraId="162A9210" w14:textId="77777777" w:rsidR="006B04DC" w:rsidRPr="00665D6D" w:rsidRDefault="006B04DC" w:rsidP="00406BE7">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p>
    <w:p w14:paraId="7A32229C" w14:textId="77777777" w:rsidR="007168B1" w:rsidRPr="00665D6D" w:rsidRDefault="007168B1" w:rsidP="007168B1">
      <w:pPr>
        <w:autoSpaceDE w:val="0"/>
        <w:autoSpaceDN w:val="0"/>
        <w:spacing w:line="240" w:lineRule="auto"/>
        <w:rPr>
          <w:rFonts w:ascii="Times New Roman" w:hAnsi="Times New Roman" w:cs="Times New Roman"/>
          <w:b/>
          <w:bCs/>
          <w:strike/>
          <w:color w:val="000000" w:themeColor="text1"/>
          <w:sz w:val="24"/>
          <w:szCs w:val="24"/>
          <w:u w:val="single"/>
        </w:rPr>
      </w:pPr>
      <w:r w:rsidRPr="00665D6D">
        <w:rPr>
          <w:rFonts w:ascii="Times New Roman" w:hAnsi="Times New Roman" w:cs="Times New Roman"/>
          <w:b/>
          <w:bCs/>
          <w:color w:val="000000" w:themeColor="text1"/>
          <w:sz w:val="24"/>
          <w:szCs w:val="24"/>
          <w:u w:val="single"/>
        </w:rPr>
        <w:t>Review of decisions by the board of Management</w:t>
      </w:r>
    </w:p>
    <w:p w14:paraId="7066C0B7" w14:textId="77777777" w:rsidR="007168B1" w:rsidRPr="00665D6D" w:rsidRDefault="007168B1" w:rsidP="007168B1">
      <w:pPr>
        <w:autoSpaceDE w:val="0"/>
        <w:autoSpaceDN w:val="0"/>
        <w:spacing w:line="240" w:lineRule="auto"/>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 xml:space="preserve">The parent of the student, may request the board to review a decision to refuse admission. Such requests must be made in accordance with Section 29C of the Education Act 1998.    </w:t>
      </w:r>
    </w:p>
    <w:p w14:paraId="30FC2B09" w14:textId="77777777" w:rsidR="007168B1" w:rsidRPr="00665D6D" w:rsidRDefault="007168B1" w:rsidP="007168B1">
      <w:pPr>
        <w:autoSpaceDE w:val="0"/>
        <w:autoSpaceDN w:val="0"/>
        <w:spacing w:line="240" w:lineRule="auto"/>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550BCA2A" w14:textId="77777777" w:rsidR="007168B1" w:rsidRPr="00665D6D" w:rsidRDefault="007168B1" w:rsidP="007168B1">
      <w:pPr>
        <w:autoSpaceDE w:val="0"/>
        <w:autoSpaceDN w:val="0"/>
        <w:spacing w:line="240" w:lineRule="auto"/>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The board will conduct such reviews in accordance with the requirements of the procedures determined under Section 29B and with section 29C of the Education Act 1998.</w:t>
      </w:r>
    </w:p>
    <w:p w14:paraId="40579B8D" w14:textId="77777777" w:rsidR="007168B1" w:rsidRPr="00665D6D" w:rsidRDefault="007168B1" w:rsidP="007168B1">
      <w:pPr>
        <w:autoSpaceDE w:val="0"/>
        <w:autoSpaceDN w:val="0"/>
        <w:spacing w:line="240" w:lineRule="auto"/>
        <w:rPr>
          <w:rFonts w:ascii="Times New Roman" w:hAnsi="Times New Roman" w:cs="Times New Roman"/>
          <w:color w:val="000000" w:themeColor="text1"/>
          <w:sz w:val="24"/>
          <w:szCs w:val="24"/>
        </w:rPr>
      </w:pPr>
      <w:r w:rsidRPr="00665D6D">
        <w:rPr>
          <w:rFonts w:ascii="Times New Roman" w:hAnsi="Times New Roman" w:cs="Times New Roman"/>
          <w:b/>
          <w:bCs/>
          <w:color w:val="000000" w:themeColor="text1"/>
          <w:sz w:val="24"/>
          <w:szCs w:val="24"/>
        </w:rPr>
        <w:t xml:space="preserve">Note:  </w:t>
      </w:r>
      <w:r w:rsidRPr="00665D6D">
        <w:rPr>
          <w:rFonts w:ascii="Times New Roman" w:hAnsi="Times New Roman" w:cs="Times New Roman"/>
          <w:color w:val="000000" w:themeColor="text1"/>
          <w:sz w:val="24"/>
          <w:szCs w:val="24"/>
        </w:rPr>
        <w:t xml:space="preserve">Where an applicant has been refused admission due to the school being oversubscribed, the applicant </w:t>
      </w:r>
      <w:r w:rsidRPr="00665D6D">
        <w:rPr>
          <w:rFonts w:ascii="Times New Roman" w:hAnsi="Times New Roman" w:cs="Times New Roman"/>
          <w:b/>
          <w:bCs/>
          <w:color w:val="000000" w:themeColor="text1"/>
          <w:sz w:val="24"/>
          <w:szCs w:val="24"/>
          <w:u w:val="single"/>
        </w:rPr>
        <w:t>must request a review</w:t>
      </w:r>
      <w:r w:rsidRPr="00665D6D">
        <w:rPr>
          <w:rFonts w:ascii="Times New Roman" w:hAnsi="Times New Roman" w:cs="Times New Roman"/>
          <w:color w:val="000000" w:themeColor="text1"/>
          <w:sz w:val="24"/>
          <w:szCs w:val="24"/>
        </w:rPr>
        <w:t xml:space="preserve"> of that decision by the board of management prior to making an appeal under section 29 of the Education Act 1998.</w:t>
      </w:r>
    </w:p>
    <w:p w14:paraId="7BF75872" w14:textId="77777777" w:rsidR="007168B1" w:rsidRPr="00665D6D" w:rsidRDefault="007168B1" w:rsidP="007168B1">
      <w:pPr>
        <w:autoSpaceDE w:val="0"/>
        <w:autoSpaceDN w:val="0"/>
        <w:spacing w:line="240" w:lineRule="auto"/>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 xml:space="preserve">Where an applicant has been refused admission due to a reason other than the school being oversubscribed, the applicant </w:t>
      </w:r>
      <w:r w:rsidRPr="00665D6D">
        <w:rPr>
          <w:rFonts w:ascii="Times New Roman" w:hAnsi="Times New Roman" w:cs="Times New Roman"/>
          <w:b/>
          <w:bCs/>
          <w:color w:val="000000" w:themeColor="text1"/>
          <w:sz w:val="24"/>
          <w:szCs w:val="24"/>
          <w:u w:val="single"/>
        </w:rPr>
        <w:t>may request a review</w:t>
      </w:r>
      <w:r w:rsidRPr="00665D6D">
        <w:rPr>
          <w:rFonts w:ascii="Times New Roman" w:hAnsi="Times New Roman" w:cs="Times New Roman"/>
          <w:color w:val="000000" w:themeColor="text1"/>
          <w:sz w:val="24"/>
          <w:szCs w:val="24"/>
        </w:rPr>
        <w:t xml:space="preserve"> of that decision by the board of management prior to making an appeal under section 29 of the Education Act 1998.   </w:t>
      </w:r>
    </w:p>
    <w:p w14:paraId="5B0900A7" w14:textId="77777777" w:rsidR="00B37614" w:rsidRPr="00665D6D" w:rsidRDefault="00B37614" w:rsidP="00B37614">
      <w:pPr>
        <w:pStyle w:val="NoSpacing"/>
        <w:rPr>
          <w:rFonts w:ascii="Times New Roman" w:hAnsi="Times New Roman" w:cs="Times New Roman"/>
          <w:color w:val="000000" w:themeColor="text1"/>
          <w:sz w:val="24"/>
          <w:szCs w:val="24"/>
        </w:rPr>
      </w:pPr>
    </w:p>
    <w:p w14:paraId="036AEE99" w14:textId="77777777" w:rsidR="007168B1" w:rsidRPr="00665D6D" w:rsidRDefault="007168B1" w:rsidP="007168B1">
      <w:pPr>
        <w:pStyle w:val="NormalWeb"/>
        <w:rPr>
          <w:b/>
          <w:bCs/>
          <w:color w:val="000000" w:themeColor="text1"/>
          <w:u w:val="single"/>
        </w:rPr>
      </w:pPr>
      <w:r w:rsidRPr="00665D6D">
        <w:rPr>
          <w:b/>
          <w:bCs/>
          <w:color w:val="000000" w:themeColor="text1"/>
          <w:u w:val="single"/>
        </w:rPr>
        <w:t>Right of appeal</w:t>
      </w:r>
    </w:p>
    <w:p w14:paraId="38501496" w14:textId="77777777" w:rsidR="007168B1" w:rsidRPr="00665D6D" w:rsidRDefault="007168B1" w:rsidP="007168B1">
      <w:pPr>
        <w:autoSpaceDE w:val="0"/>
        <w:autoSpaceDN w:val="0"/>
        <w:spacing w:line="240" w:lineRule="auto"/>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 xml:space="preserve">Under Section 29 of the Education Act 1998, the parent of the student, may appeal a decision of this school to refuse admission.  </w:t>
      </w:r>
    </w:p>
    <w:p w14:paraId="73329063" w14:textId="77777777" w:rsidR="007168B1" w:rsidRPr="00665D6D" w:rsidRDefault="007168B1" w:rsidP="007168B1">
      <w:pPr>
        <w:autoSpaceDE w:val="0"/>
        <w:autoSpaceDN w:val="0"/>
        <w:spacing w:line="240" w:lineRule="auto"/>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An appeal may be made under Section 29 (1)(c)(</w:t>
      </w:r>
      <w:proofErr w:type="spellStart"/>
      <w:r w:rsidRPr="00665D6D">
        <w:rPr>
          <w:rFonts w:ascii="Times New Roman" w:hAnsi="Times New Roman" w:cs="Times New Roman"/>
          <w:color w:val="000000" w:themeColor="text1"/>
          <w:sz w:val="24"/>
          <w:szCs w:val="24"/>
        </w:rPr>
        <w:t>i</w:t>
      </w:r>
      <w:proofErr w:type="spellEnd"/>
      <w:r w:rsidRPr="00665D6D">
        <w:rPr>
          <w:rFonts w:ascii="Times New Roman" w:hAnsi="Times New Roman" w:cs="Times New Roman"/>
          <w:color w:val="000000" w:themeColor="text1"/>
          <w:sz w:val="24"/>
          <w:szCs w:val="24"/>
        </w:rPr>
        <w:t>) of the Education Act 1998 where the refusal to admit was due to the school being oversubscribed.</w:t>
      </w:r>
    </w:p>
    <w:p w14:paraId="75DA1442" w14:textId="77777777" w:rsidR="007168B1" w:rsidRPr="00665D6D" w:rsidRDefault="007168B1" w:rsidP="007168B1">
      <w:pPr>
        <w:autoSpaceDE w:val="0"/>
        <w:autoSpaceDN w:val="0"/>
        <w:spacing w:line="240" w:lineRule="auto"/>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 xml:space="preserve">An appeal may be made under Section 29 (1)(c)(ii) of the Education Act 1998 where the refusal to admit was due </w:t>
      </w:r>
      <w:r w:rsidR="009A4C6D" w:rsidRPr="00665D6D">
        <w:rPr>
          <w:rFonts w:ascii="Times New Roman" w:hAnsi="Times New Roman" w:cs="Times New Roman"/>
          <w:color w:val="000000" w:themeColor="text1"/>
          <w:sz w:val="24"/>
          <w:szCs w:val="24"/>
        </w:rPr>
        <w:t xml:space="preserve">to </w:t>
      </w:r>
      <w:r w:rsidRPr="00665D6D">
        <w:rPr>
          <w:rFonts w:ascii="Times New Roman" w:hAnsi="Times New Roman" w:cs="Times New Roman"/>
          <w:color w:val="000000" w:themeColor="text1"/>
          <w:sz w:val="24"/>
          <w:szCs w:val="24"/>
        </w:rPr>
        <w:t>a reason other than the school being oversubscribed.</w:t>
      </w:r>
    </w:p>
    <w:p w14:paraId="4A481034" w14:textId="77777777" w:rsidR="007168B1" w:rsidRPr="00665D6D" w:rsidRDefault="007168B1" w:rsidP="007168B1">
      <w:pPr>
        <w:autoSpaceDE w:val="0"/>
        <w:autoSpaceDN w:val="0"/>
        <w:spacing w:line="240" w:lineRule="auto"/>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 xml:space="preserve">Where an applicant has been refused admission due to the school being oversubscribed, the applicant </w:t>
      </w:r>
      <w:r w:rsidRPr="00665D6D">
        <w:rPr>
          <w:rFonts w:ascii="Times New Roman" w:hAnsi="Times New Roman" w:cs="Times New Roman"/>
          <w:b/>
          <w:bCs/>
          <w:color w:val="000000" w:themeColor="text1"/>
          <w:sz w:val="24"/>
          <w:szCs w:val="24"/>
          <w:u w:val="single"/>
        </w:rPr>
        <w:t>must request a review</w:t>
      </w:r>
      <w:r w:rsidRPr="00665D6D">
        <w:rPr>
          <w:rFonts w:ascii="Times New Roman" w:hAnsi="Times New Roman" w:cs="Times New Roman"/>
          <w:color w:val="000000" w:themeColor="text1"/>
          <w:sz w:val="24"/>
          <w:szCs w:val="24"/>
        </w:rPr>
        <w:t xml:space="preserve"> of that decision by the board of management </w:t>
      </w:r>
      <w:r w:rsidRPr="00665D6D">
        <w:rPr>
          <w:rFonts w:ascii="Times New Roman" w:hAnsi="Times New Roman" w:cs="Times New Roman"/>
          <w:b/>
          <w:bCs/>
          <w:color w:val="000000" w:themeColor="text1"/>
          <w:sz w:val="24"/>
          <w:szCs w:val="24"/>
          <w:u w:val="single"/>
        </w:rPr>
        <w:t>prior to making an appeal</w:t>
      </w:r>
      <w:r w:rsidRPr="00665D6D">
        <w:rPr>
          <w:rFonts w:ascii="Times New Roman" w:hAnsi="Times New Roman" w:cs="Times New Roman"/>
          <w:color w:val="000000" w:themeColor="text1"/>
          <w:sz w:val="24"/>
          <w:szCs w:val="24"/>
        </w:rPr>
        <w:t xml:space="preserve"> under section 29 of the Education Act 1998. (see Review of decisions by the Board of Management)</w:t>
      </w:r>
    </w:p>
    <w:p w14:paraId="49A267D7" w14:textId="77777777" w:rsidR="007168B1" w:rsidRPr="00665D6D" w:rsidRDefault="007168B1" w:rsidP="007168B1">
      <w:pPr>
        <w:autoSpaceDE w:val="0"/>
        <w:autoSpaceDN w:val="0"/>
        <w:spacing w:line="240" w:lineRule="auto"/>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 xml:space="preserve">Where an applicant has been refused admission due to a reason other than the school being oversubscribed, the applicant </w:t>
      </w:r>
      <w:r w:rsidRPr="00665D6D">
        <w:rPr>
          <w:rFonts w:ascii="Times New Roman" w:hAnsi="Times New Roman" w:cs="Times New Roman"/>
          <w:b/>
          <w:bCs/>
          <w:color w:val="000000" w:themeColor="text1"/>
          <w:sz w:val="24"/>
          <w:szCs w:val="24"/>
          <w:u w:val="single"/>
        </w:rPr>
        <w:t>may request a review</w:t>
      </w:r>
      <w:r w:rsidRPr="00665D6D">
        <w:rPr>
          <w:rFonts w:ascii="Times New Roman" w:hAnsi="Times New Roman" w:cs="Times New Roman"/>
          <w:color w:val="000000" w:themeColor="text1"/>
          <w:sz w:val="24"/>
          <w:szCs w:val="24"/>
        </w:rPr>
        <w:t xml:space="preserve"> of that decision by the board of management prior to making an appeal under section 29 of the Education Act 1998. (see Review of decisions by the Board of Management)</w:t>
      </w:r>
    </w:p>
    <w:p w14:paraId="767691D9" w14:textId="77777777" w:rsidR="007168B1" w:rsidRPr="00665D6D" w:rsidRDefault="007168B1" w:rsidP="007168B1">
      <w:pPr>
        <w:autoSpaceDE w:val="0"/>
        <w:autoSpaceDN w:val="0"/>
        <w:spacing w:line="240" w:lineRule="auto"/>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Appeals under Section 29 of the Education Act 1998 will be considered and determined by an independent appeals committee appointed by the Minister for Education and Skills.    </w:t>
      </w:r>
    </w:p>
    <w:p w14:paraId="3DC61D81" w14:textId="77777777" w:rsidR="002B7446" w:rsidRPr="00665D6D" w:rsidRDefault="007168B1" w:rsidP="007168B1">
      <w:pPr>
        <w:autoSpaceDE w:val="0"/>
        <w:autoSpaceDN w:val="0"/>
        <w:spacing w:line="240" w:lineRule="auto"/>
        <w:rPr>
          <w:rFonts w:ascii="Times New Roman" w:hAnsi="Times New Roman" w:cs="Times New Roman"/>
          <w:color w:val="000000" w:themeColor="text1"/>
          <w:sz w:val="24"/>
          <w:szCs w:val="24"/>
        </w:rPr>
      </w:pPr>
      <w:r w:rsidRPr="00665D6D">
        <w:rPr>
          <w:rFonts w:ascii="Times New Roman" w:hAnsi="Times New Roman" w:cs="Times New Roman"/>
          <w:color w:val="000000" w:themeColor="text1"/>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466B873" w14:textId="77777777" w:rsidR="001C024D" w:rsidRPr="00665D6D" w:rsidRDefault="001C024D" w:rsidP="007168B1">
      <w:pPr>
        <w:autoSpaceDE w:val="0"/>
        <w:autoSpaceDN w:val="0"/>
        <w:spacing w:line="240" w:lineRule="auto"/>
        <w:rPr>
          <w:rFonts w:ascii="Times New Roman" w:hAnsi="Times New Roman" w:cs="Times New Roman"/>
          <w:color w:val="000000" w:themeColor="text1"/>
          <w:sz w:val="24"/>
          <w:szCs w:val="24"/>
        </w:rPr>
      </w:pPr>
    </w:p>
    <w:p w14:paraId="23BF04C5" w14:textId="77777777" w:rsidR="00BF58A3" w:rsidRDefault="00BF58A3" w:rsidP="00BF58A3">
      <w:pPr>
        <w:widowControl w:val="0"/>
        <w:pBdr>
          <w:top w:val="nil"/>
          <w:left w:val="nil"/>
          <w:bottom w:val="nil"/>
          <w:right w:val="nil"/>
          <w:between w:val="nil"/>
        </w:pBdr>
        <w:spacing w:before="292"/>
        <w:ind w:right="470"/>
        <w:rPr>
          <w:color w:val="000000"/>
        </w:rPr>
      </w:pPr>
    </w:p>
    <w:p w14:paraId="7226D01B" w14:textId="77777777" w:rsidR="00BF58A3" w:rsidRDefault="00BF58A3" w:rsidP="00BF58A3">
      <w:pPr>
        <w:widowControl w:val="0"/>
        <w:pBdr>
          <w:top w:val="nil"/>
          <w:left w:val="nil"/>
          <w:bottom w:val="nil"/>
          <w:right w:val="nil"/>
          <w:between w:val="nil"/>
        </w:pBdr>
        <w:spacing w:before="292"/>
        <w:ind w:right="470"/>
        <w:rPr>
          <w:rFonts w:ascii="Times New Roman" w:hAnsi="Times New Roman" w:cs="Times New Roman"/>
          <w:sz w:val="24"/>
          <w:szCs w:val="24"/>
        </w:rPr>
      </w:pPr>
      <w:r w:rsidRPr="00BF58A3">
        <w:rPr>
          <w:rFonts w:ascii="Times New Roman" w:hAnsi="Times New Roman" w:cs="Times New Roman"/>
          <w:color w:val="000000"/>
          <w:sz w:val="24"/>
          <w:szCs w:val="24"/>
        </w:rPr>
        <w:lastRenderedPageBreak/>
        <w:t>Signed:</w:t>
      </w:r>
      <w:r w:rsidRPr="00BF58A3">
        <w:rPr>
          <w:rFonts w:ascii="Times New Roman" w:hAnsi="Times New Roman" w:cs="Times New Roman"/>
          <w:sz w:val="24"/>
          <w:szCs w:val="24"/>
        </w:rPr>
        <w:t xml:space="preserve"> ___________________</w:t>
      </w:r>
      <w:r w:rsidRPr="00BF58A3">
        <w:rPr>
          <w:rFonts w:ascii="Times New Roman" w:hAnsi="Times New Roman" w:cs="Times New Roman"/>
          <w:sz w:val="24"/>
          <w:szCs w:val="24"/>
        </w:rPr>
        <w:tab/>
      </w:r>
      <w:r w:rsidRPr="00BF58A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__________________</w:t>
      </w:r>
    </w:p>
    <w:p w14:paraId="560A9424" w14:textId="77777777" w:rsidR="00BF58A3" w:rsidRDefault="00BF58A3" w:rsidP="00BF58A3">
      <w:pPr>
        <w:widowControl w:val="0"/>
        <w:pBdr>
          <w:top w:val="nil"/>
          <w:left w:val="nil"/>
          <w:bottom w:val="nil"/>
          <w:right w:val="nil"/>
          <w:between w:val="nil"/>
        </w:pBdr>
        <w:spacing w:before="292"/>
        <w:ind w:right="47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Fr. Michael </w:t>
      </w:r>
      <w:proofErr w:type="spellStart"/>
      <w:r>
        <w:rPr>
          <w:rFonts w:ascii="Times New Roman" w:hAnsi="Times New Roman" w:cs="Times New Roman"/>
          <w:color w:val="000000"/>
          <w:sz w:val="24"/>
          <w:szCs w:val="24"/>
        </w:rPr>
        <w:t>Kilmartin</w:t>
      </w:r>
      <w:proofErr w:type="spellEnd"/>
      <w:r>
        <w:rPr>
          <w:rFonts w:ascii="Times New Roman" w:hAnsi="Times New Roman" w:cs="Times New Roman"/>
          <w:color w:val="000000"/>
          <w:sz w:val="24"/>
          <w:szCs w:val="24"/>
        </w:rPr>
        <w:t>- Chairperson.</w:t>
      </w:r>
    </w:p>
    <w:p w14:paraId="6EE21E7D" w14:textId="77777777" w:rsidR="00BF58A3" w:rsidRDefault="00BF58A3" w:rsidP="00BF58A3">
      <w:pPr>
        <w:widowControl w:val="0"/>
        <w:pBdr>
          <w:top w:val="nil"/>
          <w:left w:val="nil"/>
          <w:bottom w:val="nil"/>
          <w:right w:val="nil"/>
          <w:between w:val="nil"/>
        </w:pBdr>
        <w:spacing w:before="292"/>
        <w:ind w:right="470"/>
        <w:rPr>
          <w:rFonts w:ascii="Times New Roman" w:hAnsi="Times New Roman" w:cs="Times New Roman"/>
          <w:color w:val="000000"/>
          <w:sz w:val="24"/>
          <w:szCs w:val="24"/>
        </w:rPr>
      </w:pPr>
    </w:p>
    <w:p w14:paraId="73B89373" w14:textId="77777777" w:rsidR="00BF58A3" w:rsidRPr="00BF58A3" w:rsidRDefault="00BF58A3" w:rsidP="00BF58A3">
      <w:pPr>
        <w:widowControl w:val="0"/>
        <w:pBdr>
          <w:top w:val="nil"/>
          <w:left w:val="nil"/>
          <w:bottom w:val="nil"/>
          <w:right w:val="nil"/>
          <w:between w:val="nil"/>
        </w:pBdr>
        <w:spacing w:before="292"/>
        <w:ind w:right="470"/>
        <w:rPr>
          <w:rFonts w:ascii="Times New Roman" w:hAnsi="Times New Roman" w:cs="Times New Roman"/>
          <w:color w:val="000000"/>
          <w:sz w:val="24"/>
          <w:szCs w:val="24"/>
        </w:rPr>
      </w:pPr>
      <w:r w:rsidRPr="00BF58A3">
        <w:rPr>
          <w:rFonts w:ascii="Times New Roman" w:hAnsi="Times New Roman" w:cs="Times New Roman"/>
          <w:color w:val="000000"/>
          <w:sz w:val="24"/>
          <w:szCs w:val="24"/>
        </w:rPr>
        <w:t xml:space="preserve">Signed: </w:t>
      </w:r>
      <w:r w:rsidRPr="00BF58A3">
        <w:rPr>
          <w:rFonts w:ascii="Times New Roman" w:hAnsi="Times New Roman" w:cs="Times New Roman"/>
          <w:i/>
          <w:color w:val="000000"/>
          <w:sz w:val="24"/>
          <w:szCs w:val="24"/>
        </w:rPr>
        <w:t xml:space="preserve"> </w:t>
      </w:r>
      <w:r w:rsidRPr="00BF58A3">
        <w:rPr>
          <w:rFonts w:ascii="Times New Roman" w:hAnsi="Times New Roman" w:cs="Times New Roman"/>
          <w:sz w:val="24"/>
          <w:szCs w:val="24"/>
        </w:rPr>
        <w:t>________</w:t>
      </w:r>
      <w:r>
        <w:rPr>
          <w:rFonts w:ascii="Times New Roman" w:hAnsi="Times New Roman" w:cs="Times New Roman"/>
          <w:sz w:val="24"/>
          <w:szCs w:val="24"/>
        </w:rPr>
        <w:t>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_________________</w:t>
      </w:r>
      <w:r w:rsidRPr="00BF58A3">
        <w:rPr>
          <w:rFonts w:ascii="Times New Roman" w:hAnsi="Times New Roman" w:cs="Times New Roman"/>
          <w:sz w:val="24"/>
          <w:szCs w:val="24"/>
        </w:rPr>
        <w:t>_</w:t>
      </w:r>
    </w:p>
    <w:p w14:paraId="0AFD8E4E" w14:textId="77777777" w:rsidR="00BF58A3" w:rsidRPr="00BF58A3" w:rsidRDefault="00BF58A3" w:rsidP="00BF58A3">
      <w:pPr>
        <w:widowControl w:val="0"/>
        <w:pBdr>
          <w:top w:val="nil"/>
          <w:left w:val="nil"/>
          <w:bottom w:val="nil"/>
          <w:right w:val="nil"/>
          <w:between w:val="nil"/>
        </w:pBdr>
        <w:spacing w:before="254"/>
        <w:ind w:left="360" w:right="3129" w:firstLine="36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Siobhán</w:t>
      </w:r>
      <w:proofErr w:type="spellEnd"/>
      <w:r>
        <w:rPr>
          <w:rFonts w:ascii="Times New Roman" w:hAnsi="Times New Roman" w:cs="Times New Roman"/>
          <w:color w:val="000000"/>
          <w:sz w:val="24"/>
          <w:szCs w:val="24"/>
        </w:rPr>
        <w:t xml:space="preserve"> Henry- </w:t>
      </w:r>
      <w:r w:rsidRPr="00BF58A3">
        <w:rPr>
          <w:rFonts w:ascii="Times New Roman" w:hAnsi="Times New Roman" w:cs="Times New Roman"/>
          <w:color w:val="000000"/>
          <w:sz w:val="24"/>
          <w:szCs w:val="24"/>
        </w:rPr>
        <w:t>Principal</w:t>
      </w:r>
      <w:r>
        <w:rPr>
          <w:rFonts w:ascii="Times New Roman" w:hAnsi="Times New Roman" w:cs="Times New Roman"/>
          <w:color w:val="000000"/>
          <w:sz w:val="24"/>
          <w:szCs w:val="24"/>
        </w:rPr>
        <w:t>.</w:t>
      </w:r>
    </w:p>
    <w:p w14:paraId="3C48ECA0" w14:textId="77777777" w:rsidR="001C024D" w:rsidRPr="00665D6D" w:rsidRDefault="001C024D" w:rsidP="007168B1">
      <w:pPr>
        <w:autoSpaceDE w:val="0"/>
        <w:autoSpaceDN w:val="0"/>
        <w:spacing w:line="240" w:lineRule="auto"/>
        <w:rPr>
          <w:rFonts w:ascii="Times New Roman" w:hAnsi="Times New Roman" w:cs="Times New Roman"/>
          <w:color w:val="000000" w:themeColor="text1"/>
          <w:sz w:val="24"/>
          <w:szCs w:val="24"/>
        </w:rPr>
      </w:pPr>
    </w:p>
    <w:sectPr w:rsidR="001C024D" w:rsidRPr="00665D6D" w:rsidSect="00FD471B">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0FC9D" w14:textId="77777777" w:rsidR="008E7AB1" w:rsidRDefault="008E7AB1" w:rsidP="00D8609E">
      <w:pPr>
        <w:spacing w:after="0" w:line="240" w:lineRule="auto"/>
      </w:pPr>
      <w:r>
        <w:separator/>
      </w:r>
    </w:p>
  </w:endnote>
  <w:endnote w:type="continuationSeparator" w:id="0">
    <w:p w14:paraId="4F9E5A13" w14:textId="77777777" w:rsidR="008E7AB1" w:rsidRDefault="008E7AB1"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02780"/>
      <w:docPartObj>
        <w:docPartGallery w:val="Page Numbers (Bottom of Page)"/>
        <w:docPartUnique/>
      </w:docPartObj>
    </w:sdtPr>
    <w:sdtEndPr>
      <w:rPr>
        <w:noProof/>
      </w:rPr>
    </w:sdtEndPr>
    <w:sdtContent>
      <w:p w14:paraId="6BE7DFF0" w14:textId="77777777" w:rsidR="00D8609E" w:rsidRDefault="00D8609E">
        <w:pPr>
          <w:pStyle w:val="Footer"/>
          <w:jc w:val="right"/>
        </w:pPr>
        <w:r>
          <w:fldChar w:fldCharType="begin"/>
        </w:r>
        <w:r>
          <w:instrText xml:space="preserve"> PAGE   \* MERGEFORMAT </w:instrText>
        </w:r>
        <w:r>
          <w:fldChar w:fldCharType="separate"/>
        </w:r>
        <w:r w:rsidR="004C42A0">
          <w:rPr>
            <w:noProof/>
          </w:rPr>
          <w:t>7</w:t>
        </w:r>
        <w:r>
          <w:rPr>
            <w:noProof/>
          </w:rPr>
          <w:fldChar w:fldCharType="end"/>
        </w:r>
      </w:p>
    </w:sdtContent>
  </w:sdt>
  <w:p w14:paraId="3986E077"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AAECD" w14:textId="77777777" w:rsidR="008E7AB1" w:rsidRDefault="008E7AB1" w:rsidP="00D8609E">
      <w:pPr>
        <w:spacing w:after="0" w:line="240" w:lineRule="auto"/>
      </w:pPr>
      <w:r>
        <w:separator/>
      </w:r>
    </w:p>
  </w:footnote>
  <w:footnote w:type="continuationSeparator" w:id="0">
    <w:p w14:paraId="0352909B" w14:textId="77777777" w:rsidR="008E7AB1" w:rsidRDefault="008E7AB1"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DB6E21"/>
    <w:multiLevelType w:val="multilevel"/>
    <w:tmpl w:val="C206F1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5131EC1"/>
    <w:multiLevelType w:val="hybridMultilevel"/>
    <w:tmpl w:val="EFA66716"/>
    <w:lvl w:ilvl="0" w:tplc="465EF54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57A1DD3"/>
    <w:multiLevelType w:val="multilevel"/>
    <w:tmpl w:val="D534CA1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15813CDD"/>
    <w:multiLevelType w:val="multilevel"/>
    <w:tmpl w:val="7996D1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1CC2B56"/>
    <w:multiLevelType w:val="multilevel"/>
    <w:tmpl w:val="C206F1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43460C6"/>
    <w:multiLevelType w:val="multilevel"/>
    <w:tmpl w:val="C206F1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6866B14"/>
    <w:multiLevelType w:val="multilevel"/>
    <w:tmpl w:val="434C35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A8543B1"/>
    <w:multiLevelType w:val="multilevel"/>
    <w:tmpl w:val="237A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7F12E80"/>
    <w:multiLevelType w:val="multilevel"/>
    <w:tmpl w:val="4D0EA670"/>
    <w:lvl w:ilvl="0">
      <w:start w:val="1"/>
      <w:numFmt w:val="bullet"/>
      <w:lvlText w:val=""/>
      <w:lvlJc w:val="left"/>
      <w:pPr>
        <w:tabs>
          <w:tab w:val="num" w:pos="2203"/>
        </w:tabs>
        <w:ind w:left="2203" w:hanging="360"/>
      </w:pPr>
      <w:rPr>
        <w:rFonts w:ascii="Symbol" w:hAnsi="Symbol" w:hint="default"/>
        <w:sz w:val="20"/>
      </w:rPr>
    </w:lvl>
    <w:lvl w:ilvl="1" w:tentative="1">
      <w:start w:val="1"/>
      <w:numFmt w:val="bullet"/>
      <w:lvlText w:val="o"/>
      <w:lvlJc w:val="left"/>
      <w:pPr>
        <w:tabs>
          <w:tab w:val="num" w:pos="2923"/>
        </w:tabs>
        <w:ind w:left="2923" w:hanging="360"/>
      </w:pPr>
      <w:rPr>
        <w:rFonts w:ascii="Courier New" w:hAnsi="Courier New" w:hint="default"/>
        <w:sz w:val="20"/>
      </w:rPr>
    </w:lvl>
    <w:lvl w:ilvl="2" w:tentative="1">
      <w:start w:val="1"/>
      <w:numFmt w:val="bullet"/>
      <w:lvlText w:val=""/>
      <w:lvlJc w:val="left"/>
      <w:pPr>
        <w:tabs>
          <w:tab w:val="num" w:pos="3643"/>
        </w:tabs>
        <w:ind w:left="3643" w:hanging="360"/>
      </w:pPr>
      <w:rPr>
        <w:rFonts w:ascii="Wingdings" w:hAnsi="Wingdings" w:hint="default"/>
        <w:sz w:val="20"/>
      </w:rPr>
    </w:lvl>
    <w:lvl w:ilvl="3" w:tentative="1">
      <w:start w:val="1"/>
      <w:numFmt w:val="bullet"/>
      <w:lvlText w:val=""/>
      <w:lvlJc w:val="left"/>
      <w:pPr>
        <w:tabs>
          <w:tab w:val="num" w:pos="4363"/>
        </w:tabs>
        <w:ind w:left="4363" w:hanging="360"/>
      </w:pPr>
      <w:rPr>
        <w:rFonts w:ascii="Wingdings" w:hAnsi="Wingdings" w:hint="default"/>
        <w:sz w:val="20"/>
      </w:rPr>
    </w:lvl>
    <w:lvl w:ilvl="4" w:tentative="1">
      <w:start w:val="1"/>
      <w:numFmt w:val="bullet"/>
      <w:lvlText w:val=""/>
      <w:lvlJc w:val="left"/>
      <w:pPr>
        <w:tabs>
          <w:tab w:val="num" w:pos="5083"/>
        </w:tabs>
        <w:ind w:left="5083" w:hanging="360"/>
      </w:pPr>
      <w:rPr>
        <w:rFonts w:ascii="Wingdings" w:hAnsi="Wingdings" w:hint="default"/>
        <w:sz w:val="20"/>
      </w:rPr>
    </w:lvl>
    <w:lvl w:ilvl="5" w:tentative="1">
      <w:start w:val="1"/>
      <w:numFmt w:val="bullet"/>
      <w:lvlText w:val=""/>
      <w:lvlJc w:val="left"/>
      <w:pPr>
        <w:tabs>
          <w:tab w:val="num" w:pos="5803"/>
        </w:tabs>
        <w:ind w:left="5803" w:hanging="360"/>
      </w:pPr>
      <w:rPr>
        <w:rFonts w:ascii="Wingdings" w:hAnsi="Wingdings" w:hint="default"/>
        <w:sz w:val="20"/>
      </w:rPr>
    </w:lvl>
    <w:lvl w:ilvl="6" w:tentative="1">
      <w:start w:val="1"/>
      <w:numFmt w:val="bullet"/>
      <w:lvlText w:val=""/>
      <w:lvlJc w:val="left"/>
      <w:pPr>
        <w:tabs>
          <w:tab w:val="num" w:pos="6523"/>
        </w:tabs>
        <w:ind w:left="6523" w:hanging="360"/>
      </w:pPr>
      <w:rPr>
        <w:rFonts w:ascii="Wingdings" w:hAnsi="Wingdings" w:hint="default"/>
        <w:sz w:val="20"/>
      </w:rPr>
    </w:lvl>
    <w:lvl w:ilvl="7" w:tentative="1">
      <w:start w:val="1"/>
      <w:numFmt w:val="bullet"/>
      <w:lvlText w:val=""/>
      <w:lvlJc w:val="left"/>
      <w:pPr>
        <w:tabs>
          <w:tab w:val="num" w:pos="7243"/>
        </w:tabs>
        <w:ind w:left="7243" w:hanging="360"/>
      </w:pPr>
      <w:rPr>
        <w:rFonts w:ascii="Wingdings" w:hAnsi="Wingdings" w:hint="default"/>
        <w:sz w:val="20"/>
      </w:rPr>
    </w:lvl>
    <w:lvl w:ilvl="8" w:tentative="1">
      <w:start w:val="1"/>
      <w:numFmt w:val="bullet"/>
      <w:lvlText w:val=""/>
      <w:lvlJc w:val="left"/>
      <w:pPr>
        <w:tabs>
          <w:tab w:val="num" w:pos="7963"/>
        </w:tabs>
        <w:ind w:left="7963" w:hanging="360"/>
      </w:pPr>
      <w:rPr>
        <w:rFonts w:ascii="Wingdings" w:hAnsi="Wingdings" w:hint="default"/>
        <w:sz w:val="20"/>
      </w:rPr>
    </w:lvl>
  </w:abstractNum>
  <w:abstractNum w:abstractNumId="24"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F54429F"/>
    <w:multiLevelType w:val="multilevel"/>
    <w:tmpl w:val="0EAC355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6"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A4B6407"/>
    <w:multiLevelType w:val="hybridMultilevel"/>
    <w:tmpl w:val="3822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1D594C"/>
    <w:multiLevelType w:val="multilevel"/>
    <w:tmpl w:val="FFBECB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37"/>
  </w:num>
  <w:num w:numId="2">
    <w:abstractNumId w:val="32"/>
  </w:num>
  <w:num w:numId="3">
    <w:abstractNumId w:val="29"/>
  </w:num>
  <w:num w:numId="4">
    <w:abstractNumId w:val="3"/>
  </w:num>
  <w:num w:numId="5">
    <w:abstractNumId w:val="22"/>
  </w:num>
  <w:num w:numId="6">
    <w:abstractNumId w:val="28"/>
  </w:num>
  <w:num w:numId="7">
    <w:abstractNumId w:val="38"/>
  </w:num>
  <w:num w:numId="8">
    <w:abstractNumId w:val="12"/>
  </w:num>
  <w:num w:numId="9">
    <w:abstractNumId w:val="18"/>
  </w:num>
  <w:num w:numId="10">
    <w:abstractNumId w:val="26"/>
  </w:num>
  <w:num w:numId="11">
    <w:abstractNumId w:val="36"/>
  </w:num>
  <w:num w:numId="12">
    <w:abstractNumId w:val="1"/>
  </w:num>
  <w:num w:numId="13">
    <w:abstractNumId w:val="11"/>
  </w:num>
  <w:num w:numId="14">
    <w:abstractNumId w:val="2"/>
  </w:num>
  <w:num w:numId="15">
    <w:abstractNumId w:val="30"/>
  </w:num>
  <w:num w:numId="16">
    <w:abstractNumId w:val="25"/>
  </w:num>
  <w:num w:numId="17">
    <w:abstractNumId w:val="21"/>
  </w:num>
  <w:num w:numId="18">
    <w:abstractNumId w:val="24"/>
  </w:num>
  <w:num w:numId="19">
    <w:abstractNumId w:val="0"/>
  </w:num>
  <w:num w:numId="20">
    <w:abstractNumId w:val="10"/>
  </w:num>
  <w:num w:numId="21">
    <w:abstractNumId w:val="19"/>
  </w:num>
  <w:num w:numId="22">
    <w:abstractNumId w:val="13"/>
  </w:num>
  <w:num w:numId="23">
    <w:abstractNumId w:val="33"/>
  </w:num>
  <w:num w:numId="24">
    <w:abstractNumId w:val="7"/>
  </w:num>
  <w:num w:numId="25">
    <w:abstractNumId w:val="4"/>
  </w:num>
  <w:num w:numId="26">
    <w:abstractNumId w:val="31"/>
  </w:num>
  <w:num w:numId="27">
    <w:abstractNumId w:val="14"/>
  </w:num>
  <w:num w:numId="28">
    <w:abstractNumId w:val="34"/>
  </w:num>
  <w:num w:numId="29">
    <w:abstractNumId w:val="27"/>
  </w:num>
  <w:num w:numId="30">
    <w:abstractNumId w:val="6"/>
  </w:num>
  <w:num w:numId="31">
    <w:abstractNumId w:val="39"/>
  </w:num>
  <w:num w:numId="32">
    <w:abstractNumId w:val="17"/>
  </w:num>
  <w:num w:numId="33">
    <w:abstractNumId w:val="35"/>
  </w:num>
  <w:num w:numId="34">
    <w:abstractNumId w:val="40"/>
  </w:num>
  <w:num w:numId="35">
    <w:abstractNumId w:val="9"/>
  </w:num>
  <w:num w:numId="36">
    <w:abstractNumId w:val="16"/>
  </w:num>
  <w:num w:numId="37">
    <w:abstractNumId w:val="15"/>
  </w:num>
  <w:num w:numId="38">
    <w:abstractNumId w:val="8"/>
  </w:num>
  <w:num w:numId="39">
    <w:abstractNumId w:val="5"/>
  </w:num>
  <w:num w:numId="40">
    <w:abstractNumId w:val="2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02119"/>
    <w:rsid w:val="00014606"/>
    <w:rsid w:val="00020EF0"/>
    <w:rsid w:val="00024943"/>
    <w:rsid w:val="00037BA8"/>
    <w:rsid w:val="00043B48"/>
    <w:rsid w:val="0004443A"/>
    <w:rsid w:val="000456A2"/>
    <w:rsid w:val="00055E30"/>
    <w:rsid w:val="00071FDE"/>
    <w:rsid w:val="000A03AD"/>
    <w:rsid w:val="000A3A96"/>
    <w:rsid w:val="000B7779"/>
    <w:rsid w:val="000C7651"/>
    <w:rsid w:val="000F1426"/>
    <w:rsid w:val="000F48C7"/>
    <w:rsid w:val="000F60D9"/>
    <w:rsid w:val="0010107F"/>
    <w:rsid w:val="00103809"/>
    <w:rsid w:val="00121CB2"/>
    <w:rsid w:val="00140B66"/>
    <w:rsid w:val="001506F3"/>
    <w:rsid w:val="00176B59"/>
    <w:rsid w:val="00176E00"/>
    <w:rsid w:val="0018035E"/>
    <w:rsid w:val="00187259"/>
    <w:rsid w:val="001C024D"/>
    <w:rsid w:val="001D3762"/>
    <w:rsid w:val="001F032B"/>
    <w:rsid w:val="001F35D0"/>
    <w:rsid w:val="001F69E3"/>
    <w:rsid w:val="00212DB7"/>
    <w:rsid w:val="00222660"/>
    <w:rsid w:val="0022569A"/>
    <w:rsid w:val="00242266"/>
    <w:rsid w:val="0024797E"/>
    <w:rsid w:val="002570E4"/>
    <w:rsid w:val="002604F2"/>
    <w:rsid w:val="00266F94"/>
    <w:rsid w:val="00281905"/>
    <w:rsid w:val="00285D92"/>
    <w:rsid w:val="00291CD8"/>
    <w:rsid w:val="0029545D"/>
    <w:rsid w:val="002955C2"/>
    <w:rsid w:val="00296AEE"/>
    <w:rsid w:val="002A3283"/>
    <w:rsid w:val="002A5A58"/>
    <w:rsid w:val="002A7870"/>
    <w:rsid w:val="002B7446"/>
    <w:rsid w:val="002B7FFC"/>
    <w:rsid w:val="002D0600"/>
    <w:rsid w:val="002D2C1E"/>
    <w:rsid w:val="002E08E2"/>
    <w:rsid w:val="0030752B"/>
    <w:rsid w:val="003201ED"/>
    <w:rsid w:val="003207E9"/>
    <w:rsid w:val="00321C41"/>
    <w:rsid w:val="00322FEE"/>
    <w:rsid w:val="00331D27"/>
    <w:rsid w:val="0033356C"/>
    <w:rsid w:val="003415A5"/>
    <w:rsid w:val="00353220"/>
    <w:rsid w:val="00355203"/>
    <w:rsid w:val="003664C1"/>
    <w:rsid w:val="00374405"/>
    <w:rsid w:val="003763CE"/>
    <w:rsid w:val="00380848"/>
    <w:rsid w:val="00383207"/>
    <w:rsid w:val="003857A6"/>
    <w:rsid w:val="00387361"/>
    <w:rsid w:val="003B6D4E"/>
    <w:rsid w:val="003B6FA7"/>
    <w:rsid w:val="003D07DD"/>
    <w:rsid w:val="003D39A4"/>
    <w:rsid w:val="003D58E3"/>
    <w:rsid w:val="00406BE7"/>
    <w:rsid w:val="0040794B"/>
    <w:rsid w:val="00420DDE"/>
    <w:rsid w:val="004255D1"/>
    <w:rsid w:val="00435AE7"/>
    <w:rsid w:val="00436C55"/>
    <w:rsid w:val="00440EA9"/>
    <w:rsid w:val="00451C83"/>
    <w:rsid w:val="00475C50"/>
    <w:rsid w:val="00481B24"/>
    <w:rsid w:val="0049451C"/>
    <w:rsid w:val="004B2EA4"/>
    <w:rsid w:val="004B45CB"/>
    <w:rsid w:val="004B73DA"/>
    <w:rsid w:val="004C42A0"/>
    <w:rsid w:val="004C6B1D"/>
    <w:rsid w:val="004E5691"/>
    <w:rsid w:val="004E7B7A"/>
    <w:rsid w:val="004F10CD"/>
    <w:rsid w:val="004F4AA6"/>
    <w:rsid w:val="00501123"/>
    <w:rsid w:val="0051456E"/>
    <w:rsid w:val="005267A9"/>
    <w:rsid w:val="005479BB"/>
    <w:rsid w:val="005578B8"/>
    <w:rsid w:val="00566AE4"/>
    <w:rsid w:val="00567B36"/>
    <w:rsid w:val="005A3A81"/>
    <w:rsid w:val="005C6880"/>
    <w:rsid w:val="005E0069"/>
    <w:rsid w:val="005E4A3E"/>
    <w:rsid w:val="005F2964"/>
    <w:rsid w:val="005F777B"/>
    <w:rsid w:val="0060587C"/>
    <w:rsid w:val="00613BBD"/>
    <w:rsid w:val="00616C76"/>
    <w:rsid w:val="00622DA6"/>
    <w:rsid w:val="00641946"/>
    <w:rsid w:val="00643A64"/>
    <w:rsid w:val="00654A94"/>
    <w:rsid w:val="006564ED"/>
    <w:rsid w:val="00665D6D"/>
    <w:rsid w:val="00674255"/>
    <w:rsid w:val="006772A0"/>
    <w:rsid w:val="006830EB"/>
    <w:rsid w:val="006A56BF"/>
    <w:rsid w:val="006B04DC"/>
    <w:rsid w:val="006C4814"/>
    <w:rsid w:val="006D3308"/>
    <w:rsid w:val="006E0887"/>
    <w:rsid w:val="006E2BF6"/>
    <w:rsid w:val="00704015"/>
    <w:rsid w:val="00713FE9"/>
    <w:rsid w:val="007168B1"/>
    <w:rsid w:val="00742171"/>
    <w:rsid w:val="00742D69"/>
    <w:rsid w:val="007505E5"/>
    <w:rsid w:val="00756AEF"/>
    <w:rsid w:val="00762B44"/>
    <w:rsid w:val="00764262"/>
    <w:rsid w:val="00770807"/>
    <w:rsid w:val="007A0F5E"/>
    <w:rsid w:val="007B1CAD"/>
    <w:rsid w:val="007C5EFE"/>
    <w:rsid w:val="007D09DA"/>
    <w:rsid w:val="007D717A"/>
    <w:rsid w:val="007E7E26"/>
    <w:rsid w:val="008221C5"/>
    <w:rsid w:val="00825633"/>
    <w:rsid w:val="00845BDB"/>
    <w:rsid w:val="00851F96"/>
    <w:rsid w:val="008535B2"/>
    <w:rsid w:val="00854D4B"/>
    <w:rsid w:val="0086044E"/>
    <w:rsid w:val="008660EF"/>
    <w:rsid w:val="008663F8"/>
    <w:rsid w:val="00866AC6"/>
    <w:rsid w:val="0087496F"/>
    <w:rsid w:val="00874D4C"/>
    <w:rsid w:val="0088352A"/>
    <w:rsid w:val="00883B35"/>
    <w:rsid w:val="008A090A"/>
    <w:rsid w:val="008C084C"/>
    <w:rsid w:val="008C0CB3"/>
    <w:rsid w:val="008C4C6A"/>
    <w:rsid w:val="008C659C"/>
    <w:rsid w:val="008E7AB1"/>
    <w:rsid w:val="008F3E14"/>
    <w:rsid w:val="009049F8"/>
    <w:rsid w:val="00907D3E"/>
    <w:rsid w:val="00914167"/>
    <w:rsid w:val="009219CA"/>
    <w:rsid w:val="009242A4"/>
    <w:rsid w:val="00927AE5"/>
    <w:rsid w:val="00933960"/>
    <w:rsid w:val="0095602C"/>
    <w:rsid w:val="0096695C"/>
    <w:rsid w:val="00974849"/>
    <w:rsid w:val="00982E02"/>
    <w:rsid w:val="00987EFD"/>
    <w:rsid w:val="0099669A"/>
    <w:rsid w:val="009A4C6D"/>
    <w:rsid w:val="009B21F6"/>
    <w:rsid w:val="009B640D"/>
    <w:rsid w:val="009D0560"/>
    <w:rsid w:val="009D2E93"/>
    <w:rsid w:val="009E2433"/>
    <w:rsid w:val="009F0A67"/>
    <w:rsid w:val="009F245D"/>
    <w:rsid w:val="00A02415"/>
    <w:rsid w:val="00A13CF6"/>
    <w:rsid w:val="00A1734D"/>
    <w:rsid w:val="00A2174D"/>
    <w:rsid w:val="00A22884"/>
    <w:rsid w:val="00A23921"/>
    <w:rsid w:val="00A25229"/>
    <w:rsid w:val="00A26514"/>
    <w:rsid w:val="00A359C8"/>
    <w:rsid w:val="00A43B77"/>
    <w:rsid w:val="00A52939"/>
    <w:rsid w:val="00A57D4F"/>
    <w:rsid w:val="00A732BB"/>
    <w:rsid w:val="00A944A9"/>
    <w:rsid w:val="00AA6448"/>
    <w:rsid w:val="00AA6AC8"/>
    <w:rsid w:val="00AB7E10"/>
    <w:rsid w:val="00AC5667"/>
    <w:rsid w:val="00AD0B5E"/>
    <w:rsid w:val="00AD7D29"/>
    <w:rsid w:val="00AE7E94"/>
    <w:rsid w:val="00AF1536"/>
    <w:rsid w:val="00B025EB"/>
    <w:rsid w:val="00B21470"/>
    <w:rsid w:val="00B37614"/>
    <w:rsid w:val="00B4140E"/>
    <w:rsid w:val="00B42273"/>
    <w:rsid w:val="00B43B35"/>
    <w:rsid w:val="00B51206"/>
    <w:rsid w:val="00B55908"/>
    <w:rsid w:val="00B81BFE"/>
    <w:rsid w:val="00B8390B"/>
    <w:rsid w:val="00B872B1"/>
    <w:rsid w:val="00B95E98"/>
    <w:rsid w:val="00BB6BF4"/>
    <w:rsid w:val="00BB7E45"/>
    <w:rsid w:val="00BC0F9E"/>
    <w:rsid w:val="00BC2C03"/>
    <w:rsid w:val="00BE3965"/>
    <w:rsid w:val="00BF58A3"/>
    <w:rsid w:val="00BF7A2C"/>
    <w:rsid w:val="00C03DEA"/>
    <w:rsid w:val="00C15156"/>
    <w:rsid w:val="00C339EE"/>
    <w:rsid w:val="00C37649"/>
    <w:rsid w:val="00C47E31"/>
    <w:rsid w:val="00C61B67"/>
    <w:rsid w:val="00C66A4E"/>
    <w:rsid w:val="00C73A71"/>
    <w:rsid w:val="00C76EB7"/>
    <w:rsid w:val="00C77D00"/>
    <w:rsid w:val="00CB473E"/>
    <w:rsid w:val="00CD2B6C"/>
    <w:rsid w:val="00CD7AAB"/>
    <w:rsid w:val="00CF4112"/>
    <w:rsid w:val="00D05078"/>
    <w:rsid w:val="00D136AA"/>
    <w:rsid w:val="00D3482E"/>
    <w:rsid w:val="00D5001B"/>
    <w:rsid w:val="00D562FC"/>
    <w:rsid w:val="00D7132E"/>
    <w:rsid w:val="00D73B03"/>
    <w:rsid w:val="00D77548"/>
    <w:rsid w:val="00D8609E"/>
    <w:rsid w:val="00D9163F"/>
    <w:rsid w:val="00D932F9"/>
    <w:rsid w:val="00DA7FD3"/>
    <w:rsid w:val="00DB1EF7"/>
    <w:rsid w:val="00DB3605"/>
    <w:rsid w:val="00DC2CC8"/>
    <w:rsid w:val="00DC2D43"/>
    <w:rsid w:val="00DC3B11"/>
    <w:rsid w:val="00DE3930"/>
    <w:rsid w:val="00DE4E9B"/>
    <w:rsid w:val="00E02C8F"/>
    <w:rsid w:val="00E10771"/>
    <w:rsid w:val="00E2688D"/>
    <w:rsid w:val="00E314CB"/>
    <w:rsid w:val="00E47AF1"/>
    <w:rsid w:val="00E64C4F"/>
    <w:rsid w:val="00E96AF6"/>
    <w:rsid w:val="00EB6699"/>
    <w:rsid w:val="00ED1621"/>
    <w:rsid w:val="00ED192F"/>
    <w:rsid w:val="00ED2B8C"/>
    <w:rsid w:val="00EE4292"/>
    <w:rsid w:val="00EE583F"/>
    <w:rsid w:val="00EF07B7"/>
    <w:rsid w:val="00F10754"/>
    <w:rsid w:val="00F1358D"/>
    <w:rsid w:val="00F41A97"/>
    <w:rsid w:val="00F4404D"/>
    <w:rsid w:val="00F5151F"/>
    <w:rsid w:val="00F704E7"/>
    <w:rsid w:val="00F7725D"/>
    <w:rsid w:val="00F80774"/>
    <w:rsid w:val="00F922E4"/>
    <w:rsid w:val="00F93F4D"/>
    <w:rsid w:val="00FB20D2"/>
    <w:rsid w:val="00FB3597"/>
    <w:rsid w:val="00FB6E57"/>
    <w:rsid w:val="00FC3734"/>
    <w:rsid w:val="00FD4647"/>
    <w:rsid w:val="00FD471B"/>
    <w:rsid w:val="00FE5EDF"/>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E30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58900103">
      <w:bodyDiv w:val="1"/>
      <w:marLeft w:val="0"/>
      <w:marRight w:val="0"/>
      <w:marTop w:val="0"/>
      <w:marBottom w:val="0"/>
      <w:divBdr>
        <w:top w:val="none" w:sz="0" w:space="0" w:color="auto"/>
        <w:left w:val="none" w:sz="0" w:space="0" w:color="auto"/>
        <w:bottom w:val="none" w:sz="0" w:space="0" w:color="auto"/>
        <w:right w:val="none" w:sz="0" w:space="0" w:color="auto"/>
      </w:divBdr>
      <w:divsChild>
        <w:div w:id="425728887">
          <w:marLeft w:val="0"/>
          <w:marRight w:val="0"/>
          <w:marTop w:val="0"/>
          <w:marBottom w:val="0"/>
          <w:divBdr>
            <w:top w:val="none" w:sz="0" w:space="0" w:color="auto"/>
            <w:left w:val="none" w:sz="0" w:space="0" w:color="auto"/>
            <w:bottom w:val="none" w:sz="0" w:space="0" w:color="auto"/>
            <w:right w:val="none" w:sz="0" w:space="0" w:color="auto"/>
          </w:divBdr>
          <w:divsChild>
            <w:div w:id="1428306458">
              <w:marLeft w:val="0"/>
              <w:marRight w:val="0"/>
              <w:marTop w:val="0"/>
              <w:marBottom w:val="0"/>
              <w:divBdr>
                <w:top w:val="none" w:sz="0" w:space="0" w:color="auto"/>
                <w:left w:val="none" w:sz="0" w:space="0" w:color="auto"/>
                <w:bottom w:val="none" w:sz="0" w:space="0" w:color="auto"/>
                <w:right w:val="none" w:sz="0" w:space="0" w:color="auto"/>
              </w:divBdr>
              <w:divsChild>
                <w:div w:id="15363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6931">
          <w:marLeft w:val="0"/>
          <w:marRight w:val="0"/>
          <w:marTop w:val="0"/>
          <w:marBottom w:val="0"/>
          <w:divBdr>
            <w:top w:val="none" w:sz="0" w:space="0" w:color="auto"/>
            <w:left w:val="none" w:sz="0" w:space="0" w:color="auto"/>
            <w:bottom w:val="none" w:sz="0" w:space="0" w:color="auto"/>
            <w:right w:val="none" w:sz="0" w:space="0" w:color="auto"/>
          </w:divBdr>
          <w:divsChild>
            <w:div w:id="765921533">
              <w:marLeft w:val="0"/>
              <w:marRight w:val="0"/>
              <w:marTop w:val="0"/>
              <w:marBottom w:val="0"/>
              <w:divBdr>
                <w:top w:val="none" w:sz="0" w:space="0" w:color="auto"/>
                <w:left w:val="none" w:sz="0" w:space="0" w:color="auto"/>
                <w:bottom w:val="none" w:sz="0" w:space="0" w:color="auto"/>
                <w:right w:val="none" w:sz="0" w:space="0" w:color="auto"/>
              </w:divBdr>
              <w:divsChild>
                <w:div w:id="13813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EC6E4-C0DF-4731-9A04-BDF8677A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2020-10-05T08:42:00Z</dcterms:created>
  <dcterms:modified xsi:type="dcterms:W3CDTF">2020-10-09T11:12:00Z</dcterms:modified>
</cp:coreProperties>
</file>